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0D" w:rsidRDefault="005D7C0D" w:rsidP="009B2FF1">
      <w:pPr>
        <w:overflowPunct w:val="0"/>
        <w:autoSpaceDE w:val="0"/>
        <w:autoSpaceDN w:val="0"/>
        <w:adjustRightInd w:val="0"/>
        <w:textAlignment w:val="baseline"/>
      </w:pPr>
    </w:p>
    <w:p w:rsidR="00296732" w:rsidRDefault="00296732" w:rsidP="0040263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402637" w:rsidRPr="008B2B18" w:rsidRDefault="00402637" w:rsidP="007D1D25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i/>
          <w:color w:val="000000"/>
          <w:u w:val="single"/>
          <w:lang w:eastAsia="en-US"/>
        </w:rPr>
      </w:pPr>
      <w:r w:rsidRPr="008B2B18">
        <w:rPr>
          <w:rFonts w:ascii="TimesNewRomanPS-BoldMT" w:eastAsiaTheme="minorHAnsi" w:hAnsi="TimesNewRomanPS-BoldMT" w:cs="TimesNewRomanPS-BoldMT"/>
          <w:b/>
          <w:bCs/>
          <w:i/>
          <w:color w:val="000000"/>
          <w:u w:val="single"/>
          <w:lang w:eastAsia="en-US"/>
        </w:rPr>
        <w:t>LIBERATORIA PER LA PUBBLICAZIONE DELLE IMMAGINI - FOTOGRAFIE O VIDEO</w:t>
      </w:r>
    </w:p>
    <w:p w:rsidR="008B2B18" w:rsidRPr="008B2B18" w:rsidRDefault="008B2B18" w:rsidP="007D1D25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i/>
          <w:color w:val="000000"/>
          <w:sz w:val="22"/>
          <w:szCs w:val="22"/>
          <w:lang w:eastAsia="en-US"/>
        </w:rPr>
      </w:pPr>
    </w:p>
    <w:p w:rsidR="006829A8" w:rsidRPr="008B2B18" w:rsidRDefault="006829A8" w:rsidP="006829A8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i/>
          <w:color w:val="000000"/>
          <w:sz w:val="22"/>
          <w:szCs w:val="22"/>
          <w:lang w:eastAsia="en-US"/>
        </w:rPr>
      </w:pPr>
    </w:p>
    <w:p w:rsidR="006829A8" w:rsidRPr="008B2B18" w:rsidRDefault="006829A8" w:rsidP="006829A8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i/>
          <w:color w:val="000000"/>
          <w:lang w:eastAsia="en-US"/>
        </w:rPr>
      </w:pPr>
      <w:r w:rsidRPr="008B2B18">
        <w:rPr>
          <w:rFonts w:ascii="TimesNewRomanPS-BoldMT" w:eastAsiaTheme="minorHAnsi" w:hAnsi="TimesNewRomanPS-BoldMT" w:cs="TimesNewRomanPS-BoldMT"/>
          <w:b/>
          <w:bCs/>
          <w:i/>
          <w:color w:val="000000"/>
          <w:lang w:eastAsia="en-US"/>
        </w:rPr>
        <w:t xml:space="preserve">Si pregano i gentili genitori di prendere visione e di riconsegnare firmata (da entrambi) </w:t>
      </w:r>
    </w:p>
    <w:p w:rsidR="006829A8" w:rsidRPr="008B2B18" w:rsidRDefault="006829A8" w:rsidP="006829A8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i/>
          <w:color w:val="000000"/>
          <w:lang w:eastAsia="en-US"/>
        </w:rPr>
      </w:pPr>
      <w:r w:rsidRPr="008B2B18">
        <w:rPr>
          <w:rFonts w:ascii="TimesNewRomanPS-BoldMT" w:eastAsiaTheme="minorHAnsi" w:hAnsi="TimesNewRomanPS-BoldMT" w:cs="TimesNewRomanPS-BoldMT"/>
          <w:b/>
          <w:bCs/>
          <w:i/>
          <w:color w:val="000000"/>
          <w:lang w:eastAsia="en-US"/>
        </w:rPr>
        <w:t>la seguente liberatoria.</w:t>
      </w:r>
    </w:p>
    <w:p w:rsidR="00402637" w:rsidRDefault="00402637" w:rsidP="007D1D25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7D1D25" w:rsidRDefault="007D1D25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7D1D25" w:rsidRPr="00363CD0" w:rsidRDefault="007D1D25" w:rsidP="007D1D2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lang w:eastAsia="en-US"/>
        </w:rPr>
      </w:pPr>
      <w:r w:rsidRPr="00363CD0">
        <w:rPr>
          <w:rFonts w:ascii="TimesNewRomanPSMT" w:eastAsiaTheme="minorHAnsi" w:hAnsi="TimesNewRomanPSMT" w:cs="TimesNewRomanPSMT"/>
          <w:color w:val="000000"/>
          <w:lang w:eastAsia="en-US"/>
        </w:rPr>
        <w:t>I sottoscritti genitori:</w:t>
      </w:r>
    </w:p>
    <w:p w:rsidR="00363CD0" w:rsidRDefault="00363CD0" w:rsidP="007D1D2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7D1D25" w:rsidRDefault="00227288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Padre/</w:t>
      </w:r>
      <w:proofErr w:type="spellStart"/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tutore______________________________</w:t>
      </w:r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________Nato</w:t>
      </w:r>
      <w:proofErr w:type="spellEnd"/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proofErr w:type="spellStart"/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a_________________il</w:t>
      </w:r>
      <w:proofErr w:type="spellEnd"/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____________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 </w:t>
      </w:r>
    </w:p>
    <w:p w:rsidR="007D1D25" w:rsidRDefault="007D1D25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7D1D25" w:rsidRDefault="007D1D25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Madre/</w:t>
      </w:r>
      <w:proofErr w:type="spellStart"/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tutore</w:t>
      </w:r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______________________________________Nata</w:t>
      </w:r>
      <w:proofErr w:type="spellEnd"/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proofErr w:type="spellStart"/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a_________________il</w:t>
      </w:r>
      <w:proofErr w:type="spellEnd"/>
      <w:r w:rsidR="006829A8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____________  </w:t>
      </w:r>
    </w:p>
    <w:p w:rsidR="007D1D25" w:rsidRDefault="007D1D25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227288" w:rsidRDefault="00227288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dell’ alunno</w:t>
      </w:r>
      <w:proofErr w:type="gramEnd"/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a</w:t>
      </w:r>
      <w:r w:rsidR="007D1D25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_______________________________________</w:t>
      </w:r>
      <w:r w:rsidR="000D099F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_____</w:t>
      </w:r>
      <w:r w:rsidR="007D1D25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Classe</w:t>
      </w:r>
      <w:proofErr w:type="spellEnd"/>
      <w:r w:rsidR="007D1D25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___________Sez.________</w:t>
      </w:r>
      <w:r w:rsidR="00402637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</w:p>
    <w:p w:rsidR="00402637" w:rsidRDefault="00402637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0D099F" w:rsidRPr="000D099F" w:rsidRDefault="000D099F" w:rsidP="000D099F">
      <w:pPr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 w:cs="Arial"/>
          <w:b/>
          <w:lang w:eastAsia="en-US"/>
        </w:rPr>
      </w:pPr>
      <w:r w:rsidRPr="000D099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□ </w:t>
      </w:r>
      <w:r w:rsidRPr="000D099F">
        <w:rPr>
          <w:rFonts w:asciiTheme="minorHAnsi" w:eastAsiaTheme="minorHAnsi" w:hAnsiTheme="minorHAnsi" w:cstheme="minorBidi"/>
          <w:lang w:eastAsia="en-US"/>
        </w:rPr>
        <w:t xml:space="preserve"> </w:t>
      </w:r>
      <w:r w:rsidRPr="000D099F">
        <w:rPr>
          <w:rFonts w:ascii="Arial" w:eastAsiaTheme="minorHAnsi" w:hAnsi="Arial" w:cs="Arial"/>
          <w:lang w:eastAsia="en-US"/>
        </w:rPr>
        <w:t xml:space="preserve"> </w:t>
      </w:r>
      <w:r w:rsidRPr="000D099F">
        <w:rPr>
          <w:rFonts w:ascii="Verdana" w:eastAsiaTheme="minorHAnsi" w:hAnsi="Verdana" w:cs="Arial"/>
          <w:b/>
          <w:lang w:eastAsia="en-US"/>
        </w:rPr>
        <w:t xml:space="preserve">Infanzia      </w:t>
      </w:r>
      <w:proofErr w:type="gramStart"/>
      <w:r w:rsidR="00363CD0" w:rsidRPr="000D099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□ </w:t>
      </w:r>
      <w:r w:rsidRPr="000D099F">
        <w:rPr>
          <w:rFonts w:ascii="Verdana" w:eastAsiaTheme="minorHAnsi" w:hAnsi="Verdana" w:cstheme="minorBidi"/>
          <w:b/>
          <w:lang w:eastAsia="en-US"/>
        </w:rPr>
        <w:t xml:space="preserve"> </w:t>
      </w:r>
      <w:r w:rsidRPr="000D099F">
        <w:rPr>
          <w:rFonts w:ascii="Verdana" w:eastAsiaTheme="minorHAnsi" w:hAnsi="Verdana" w:cs="Arial"/>
          <w:b/>
          <w:lang w:eastAsia="en-US"/>
        </w:rPr>
        <w:t>Primaria</w:t>
      </w:r>
      <w:proofErr w:type="gramEnd"/>
      <w:r w:rsidRPr="000D099F">
        <w:rPr>
          <w:rFonts w:ascii="Verdana" w:eastAsiaTheme="minorHAnsi" w:hAnsi="Verdana" w:cs="Arial"/>
          <w:b/>
          <w:lang w:eastAsia="en-US"/>
        </w:rPr>
        <w:t xml:space="preserve">     </w:t>
      </w:r>
      <w:r w:rsidR="00363CD0" w:rsidRPr="000D099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□ </w:t>
      </w:r>
      <w:r w:rsidRPr="000D099F">
        <w:rPr>
          <w:rFonts w:ascii="Verdana" w:eastAsiaTheme="minorHAnsi" w:hAnsi="Verdana" w:cs="Arial"/>
          <w:b/>
          <w:lang w:eastAsia="en-US"/>
        </w:rPr>
        <w:t xml:space="preserve">S. Media       </w:t>
      </w:r>
      <w:r w:rsidR="00363CD0" w:rsidRPr="000D099F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□ </w:t>
      </w:r>
      <w:r w:rsidRPr="000D099F">
        <w:rPr>
          <w:rFonts w:ascii="Verdana" w:eastAsiaTheme="minorHAnsi" w:hAnsi="Verdana" w:cstheme="minorBidi"/>
          <w:b/>
          <w:lang w:eastAsia="en-US"/>
        </w:rPr>
        <w:t xml:space="preserve"> I.P.A.</w:t>
      </w:r>
    </w:p>
    <w:p w:rsidR="007D1D25" w:rsidRDefault="007D1D25" w:rsidP="0040263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</w:p>
    <w:p w:rsidR="00402637" w:rsidRDefault="00402637" w:rsidP="000D099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con la presente </w:t>
      </w:r>
      <w:r>
        <w:rPr>
          <w:rFonts w:ascii="TimesNewRomanPS-BoldMT" w:eastAsiaTheme="minorHAnsi" w:hAnsi="TimesNewRomanPS-BoldMT" w:cs="TimesNewRomanPS-BoldMT"/>
          <w:b/>
          <w:bCs/>
          <w:color w:val="000000"/>
          <w:sz w:val="22"/>
          <w:szCs w:val="22"/>
          <w:lang w:eastAsia="en-US"/>
        </w:rPr>
        <w:t xml:space="preserve">AUTORIZZANO CONSENSUALMENTE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la pubblicazione di fotografie o di video nei quali</w:t>
      </w:r>
      <w:r w:rsidR="00255783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si</w:t>
      </w:r>
      <w:r w:rsidR="006718AD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a presente l’immagine del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loro figlio/a sul sito istituzionale dell’</w:t>
      </w:r>
      <w:r w:rsidR="00255783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Istituto comprensivo di</w:t>
      </w:r>
      <w:r w:rsidR="0046607C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Itri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e, relativamente a notizie riguardanti l’attivi</w:t>
      </w:r>
      <w:r w:rsidR="0046607C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tà istituzionale dell’istituto C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omprensivo</w:t>
      </w:r>
      <w:r w:rsidR="0046607C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Itri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(progetti,</w:t>
      </w:r>
      <w:r w:rsidR="00255783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risultati di concorsi, spettacoli teatrali, cortometraggi…), sulla stampa locale (quotidiani cartacei e on line,</w:t>
      </w:r>
      <w:r w:rsidR="00255783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periodici cartacei e on line).</w:t>
      </w:r>
      <w:r w:rsidR="0046607C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Ne vietano, invece, la pubblicazione e l’uso in contesti che pregiudichino la dignità personale e il decoro</w:t>
      </w:r>
      <w:r w:rsidR="0046607C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r w:rsidR="006718AD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del </w:t>
      </w:r>
      <w:proofErr w:type="spellStart"/>
      <w:r w:rsidR="006718AD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del</w:t>
      </w:r>
      <w:proofErr w:type="spellEnd"/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loro figlio/a e in contesti relativi a fatti di cronaca estranei alla normale attività</w:t>
      </w:r>
      <w:r w:rsidR="0046607C"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2"/>
          <w:szCs w:val="22"/>
          <w:lang w:eastAsia="en-US"/>
        </w:rPr>
        <w:t>istituzionale della scuola.</w:t>
      </w:r>
    </w:p>
    <w:p w:rsidR="00903784" w:rsidRDefault="00903784" w:rsidP="0097747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color w:val="000000"/>
          <w:sz w:val="18"/>
          <w:szCs w:val="16"/>
          <w:lang w:eastAsia="en-US"/>
        </w:rPr>
      </w:pPr>
    </w:p>
    <w:p w:rsidR="00977476" w:rsidRPr="0046607C" w:rsidRDefault="00674CD6" w:rsidP="00977476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</w:pPr>
      <w:proofErr w:type="gramStart"/>
      <w:r w:rsidRPr="00674CD6">
        <w:rPr>
          <w:rFonts w:ascii="TimesNewRomanPSMT" w:eastAsiaTheme="minorHAnsi" w:hAnsi="TimesNewRomanPSMT" w:cs="TimesNewRomanPSMT"/>
          <w:color w:val="000000"/>
          <w:sz w:val="44"/>
          <w:szCs w:val="44"/>
          <w:lang w:eastAsia="en-US"/>
        </w:rPr>
        <w:t xml:space="preserve">□  </w:t>
      </w:r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INFORMATIVA</w:t>
      </w:r>
      <w:proofErr w:type="gramEnd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 SULLA PRIVACY Ai sensi dell'art. 13 del </w:t>
      </w:r>
      <w:proofErr w:type="spellStart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D.Lgs</w:t>
      </w:r>
      <w:proofErr w:type="spellEnd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 196/2003, i dati personali che riguardano le SS.LL. saranno trattati da Istituto</w:t>
      </w:r>
      <w:r w:rsidR="00977476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 </w:t>
      </w:r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Comprensivo </w:t>
      </w:r>
      <w:r w:rsidR="00977476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I</w:t>
      </w:r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tri per lo svolgimento delle attività istituzionali (didattiche e d’istruzione) della scuola. I dati potranno essere utilizzati per informare e pubblicizzare le attività scolastiche. In relazione ai dati conferiti Lei potrà esercitare i diritti di cui all'art. 7 del </w:t>
      </w:r>
      <w:proofErr w:type="spellStart"/>
      <w:proofErr w:type="gramStart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D.Lgs</w:t>
      </w:r>
      <w:proofErr w:type="gramEnd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.</w:t>
      </w:r>
      <w:proofErr w:type="spellEnd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 196/2003: conferma dell'esistenza dei dati, origine, finalità, aggiornamento, cancellazione, diritto di opposizione. Per esercitare tali diritti dovrà rivolgersi al Titolare del trattamento dei Dati personali, presso l’Istituto Comprensivo ITRI </w:t>
      </w:r>
      <w:proofErr w:type="gramStart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P.le</w:t>
      </w:r>
      <w:proofErr w:type="gramEnd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 </w:t>
      </w:r>
      <w:proofErr w:type="spellStart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>Rodari</w:t>
      </w:r>
      <w:proofErr w:type="spellEnd"/>
      <w:r w:rsidR="00977476" w:rsidRPr="0046607C">
        <w:rPr>
          <w:rFonts w:ascii="TimesNewRomanPSMT" w:eastAsiaTheme="minorHAnsi" w:hAnsi="TimesNewRomanPSMT" w:cs="TimesNewRomanPSMT"/>
          <w:color w:val="000000"/>
          <w:sz w:val="20"/>
          <w:szCs w:val="20"/>
          <w:lang w:eastAsia="en-US"/>
        </w:rPr>
        <w:t xml:space="preserve"> s.n.c.</w:t>
      </w:r>
    </w:p>
    <w:p w:rsidR="00977476" w:rsidRDefault="00977476" w:rsidP="00977476">
      <w:pPr>
        <w:overflowPunct w:val="0"/>
        <w:autoSpaceDE w:val="0"/>
        <w:autoSpaceDN w:val="0"/>
        <w:adjustRightInd w:val="0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77476" w:rsidRDefault="00977476" w:rsidP="00977476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  <w:color w:val="000000"/>
          <w:sz w:val="18"/>
          <w:szCs w:val="16"/>
          <w:lang w:eastAsia="en-US"/>
        </w:rPr>
      </w:pPr>
    </w:p>
    <w:p w:rsidR="00402637" w:rsidRPr="00903784" w:rsidRDefault="00402637" w:rsidP="0047668C">
      <w:pPr>
        <w:autoSpaceDE w:val="0"/>
        <w:autoSpaceDN w:val="0"/>
        <w:adjustRightInd w:val="0"/>
        <w:jc w:val="center"/>
        <w:rPr>
          <w:rFonts w:ascii="TimesNewRomanPS-ItalicMT" w:eastAsiaTheme="minorHAnsi" w:hAnsi="TimesNewRomanPS-ItalicMT" w:cs="TimesNewRomanPS-ItalicMT"/>
          <w:b/>
          <w:i/>
          <w:iCs/>
          <w:color w:val="000000"/>
          <w:lang w:eastAsia="en-US"/>
        </w:rPr>
      </w:pPr>
      <w:r w:rsidRPr="00903784">
        <w:rPr>
          <w:rFonts w:ascii="TimesNewRomanPSMT" w:eastAsiaTheme="minorHAnsi" w:hAnsi="TimesNewRomanPSMT" w:cs="TimesNewRomanPSMT"/>
          <w:b/>
          <w:color w:val="000000"/>
          <w:lang w:eastAsia="en-US"/>
        </w:rPr>
        <w:t xml:space="preserve">I </w:t>
      </w:r>
      <w:r w:rsidR="00AF2016" w:rsidRPr="00903784">
        <w:rPr>
          <w:rFonts w:ascii="TimesNewRomanPSMT" w:eastAsiaTheme="minorHAnsi" w:hAnsi="TimesNewRomanPSMT" w:cs="TimesNewRomanPSMT"/>
          <w:b/>
          <w:color w:val="000000"/>
          <w:lang w:eastAsia="en-US"/>
        </w:rPr>
        <w:t xml:space="preserve">Genitori/Tutori </w:t>
      </w:r>
      <w:r w:rsidRPr="00903784">
        <w:rPr>
          <w:rFonts w:ascii="TimesNewRomanPS-ItalicMT" w:eastAsiaTheme="minorHAnsi" w:hAnsi="TimesNewRomanPS-ItalicMT" w:cs="TimesNewRomanPS-ItalicMT"/>
          <w:b/>
          <w:i/>
          <w:iCs/>
          <w:color w:val="000000"/>
          <w:lang w:eastAsia="en-US"/>
        </w:rPr>
        <w:t>(firma leggibile di entrambi)</w:t>
      </w:r>
    </w:p>
    <w:p w:rsidR="003B64E3" w:rsidRPr="00903784" w:rsidRDefault="003B64E3" w:rsidP="0047668C">
      <w:pPr>
        <w:autoSpaceDE w:val="0"/>
        <w:autoSpaceDN w:val="0"/>
        <w:adjustRightInd w:val="0"/>
        <w:jc w:val="center"/>
        <w:rPr>
          <w:rFonts w:ascii="TimesNewRomanPS-ItalicMT" w:eastAsiaTheme="minorHAnsi" w:hAnsi="TimesNewRomanPS-ItalicMT" w:cs="TimesNewRomanPS-ItalicMT"/>
          <w:b/>
          <w:i/>
          <w:iCs/>
          <w:color w:val="000000"/>
          <w:lang w:eastAsia="en-US"/>
        </w:rPr>
      </w:pPr>
    </w:p>
    <w:p w:rsidR="00402637" w:rsidRDefault="0047668C" w:rsidP="0040263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</w:pPr>
      <w:r w:rsidRPr="0046607C">
        <w:rPr>
          <w:rFonts w:ascii="TimesNewRomanPS-ItalicMT" w:eastAsiaTheme="minorHAnsi" w:hAnsi="TimesNewRomanPS-ItalicMT" w:cs="TimesNewRomanPS-ItalicMT"/>
          <w:i/>
          <w:iCs/>
          <w:color w:val="000000"/>
          <w:lang w:eastAsia="en-US"/>
        </w:rPr>
        <w:t>Padre/tutore</w:t>
      </w:r>
      <w:r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  <w:t>_______________________________________________________________________</w:t>
      </w:r>
    </w:p>
    <w:p w:rsidR="003B64E3" w:rsidRDefault="003B64E3" w:rsidP="0040263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</w:pPr>
    </w:p>
    <w:p w:rsidR="0047668C" w:rsidRDefault="0047668C" w:rsidP="0040263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</w:pPr>
    </w:p>
    <w:p w:rsidR="0047668C" w:rsidRDefault="0047668C" w:rsidP="0040263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</w:pPr>
      <w:r w:rsidRPr="0046607C">
        <w:rPr>
          <w:rFonts w:ascii="TimesNewRomanPS-ItalicMT" w:eastAsiaTheme="minorHAnsi" w:hAnsi="TimesNewRomanPS-ItalicMT" w:cs="TimesNewRomanPS-ItalicMT"/>
          <w:i/>
          <w:iCs/>
          <w:color w:val="000000"/>
          <w:lang w:eastAsia="en-US"/>
        </w:rPr>
        <w:t>Madre/tutore</w:t>
      </w:r>
      <w:r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  <w:t>_______________________________________________________________________</w:t>
      </w:r>
    </w:p>
    <w:p w:rsidR="0047668C" w:rsidRDefault="0047668C" w:rsidP="0040263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</w:pPr>
    </w:p>
    <w:p w:rsidR="003B64E3" w:rsidRDefault="003B64E3" w:rsidP="00402637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color w:val="000000"/>
          <w:sz w:val="22"/>
          <w:szCs w:val="22"/>
          <w:lang w:eastAsia="en-US"/>
        </w:rPr>
      </w:pPr>
    </w:p>
    <w:p w:rsidR="003B64E3" w:rsidRPr="003B64E3" w:rsidRDefault="003B64E3" w:rsidP="003B64E3">
      <w:r>
        <w:t xml:space="preserve">Itri </w:t>
      </w:r>
      <w:proofErr w:type="gramStart"/>
      <w:r>
        <w:t>li,_</w:t>
      </w:r>
      <w:proofErr w:type="gramEnd"/>
      <w:r>
        <w:t>_______________</w:t>
      </w:r>
    </w:p>
    <w:sectPr w:rsidR="003B64E3" w:rsidRPr="003B64E3" w:rsidSect="00A03D80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42" w:rsidRDefault="00B51F42" w:rsidP="007B66A7">
      <w:r>
        <w:separator/>
      </w:r>
    </w:p>
  </w:endnote>
  <w:endnote w:type="continuationSeparator" w:id="0">
    <w:p w:rsidR="00B51F42" w:rsidRDefault="00B51F42" w:rsidP="007B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42" w:rsidRDefault="00B51F42" w:rsidP="007B66A7">
      <w:r>
        <w:separator/>
      </w:r>
    </w:p>
  </w:footnote>
  <w:footnote w:type="continuationSeparator" w:id="0">
    <w:p w:rsidR="00B51F42" w:rsidRDefault="00B51F42" w:rsidP="007B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8220"/>
      <w:gridCol w:w="1417"/>
    </w:tblGrid>
    <w:tr w:rsidR="00376285" w:rsidTr="000E6A58">
      <w:trPr>
        <w:trHeight w:val="2310"/>
        <w:jc w:val="center"/>
      </w:trPr>
      <w:tc>
        <w:tcPr>
          <w:tcW w:w="1417" w:type="dxa"/>
          <w:shd w:val="clear" w:color="auto" w:fill="auto"/>
          <w:vAlign w:val="center"/>
        </w:tcPr>
        <w:p w:rsidR="00376285" w:rsidRPr="009C217E" w:rsidRDefault="00376285" w:rsidP="00376285">
          <w:pPr>
            <w:ind w:left="32"/>
            <w:jc w:val="center"/>
            <w:rPr>
              <w:noProof/>
            </w:rPr>
          </w:pPr>
          <w:r w:rsidRPr="009C217E">
            <w:rPr>
              <w:noProof/>
            </w:rPr>
            <w:drawing>
              <wp:inline distT="0" distB="0" distL="0" distR="0" wp14:anchorId="5AED78B9" wp14:editId="633D29D8">
                <wp:extent cx="609600" cy="723900"/>
                <wp:effectExtent l="0" t="0" r="0" b="0"/>
                <wp:docPr id="43" name="Immagine 43" descr="Risultati immagini per repubblica italia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isultati immagini per repubblica italia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6285" w:rsidRPr="009C217E" w:rsidRDefault="00376285" w:rsidP="00376285">
          <w:pPr>
            <w:ind w:left="32"/>
            <w:jc w:val="center"/>
            <w:rPr>
              <w:noProof/>
            </w:rPr>
          </w:pPr>
          <w:r w:rsidRPr="009C217E">
            <w:rPr>
              <w:noProof/>
            </w:rPr>
            <w:drawing>
              <wp:inline distT="0" distB="0" distL="0" distR="0" wp14:anchorId="3C7B3F1A" wp14:editId="5F30970B">
                <wp:extent cx="495300" cy="504825"/>
                <wp:effectExtent l="0" t="0" r="0" b="9525"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0" w:type="dxa"/>
          <w:shd w:val="clear" w:color="auto" w:fill="auto"/>
          <w:vAlign w:val="center"/>
        </w:tcPr>
        <w:p w:rsidR="00376285" w:rsidRPr="009C217E" w:rsidRDefault="00376285" w:rsidP="00376285">
          <w:pPr>
            <w:ind w:left="-112" w:right="-109"/>
            <w:jc w:val="center"/>
            <w:outlineLvl w:val="0"/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</w:pPr>
          <w:r w:rsidRPr="009C217E"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>Ministero dell'Istruzione</w:t>
          </w:r>
          <w:r>
            <w:rPr>
              <w:rFonts w:ascii="Verdana" w:hAnsi="Verdana" w:cs="Helvetica"/>
              <w:i/>
              <w:spacing w:val="-10"/>
              <w:kern w:val="36"/>
              <w:sz w:val="18"/>
              <w:szCs w:val="18"/>
            </w:rPr>
            <w:t xml:space="preserve"> e del Merito</w:t>
          </w:r>
        </w:p>
        <w:p w:rsidR="00376285" w:rsidRPr="009C217E" w:rsidRDefault="00376285" w:rsidP="00376285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rFonts w:ascii="Verdana" w:hAnsi="Verdana"/>
              <w:b/>
              <w:i/>
              <w:spacing w:val="10"/>
            </w:rPr>
          </w:pPr>
          <w:r w:rsidRPr="009C217E">
            <w:rPr>
              <w:rFonts w:ascii="Verdana" w:hAnsi="Verdana"/>
              <w:b/>
              <w:i/>
              <w:spacing w:val="10"/>
            </w:rPr>
            <w:t>ISTITUTO COMPRENSIVO ITRI</w:t>
          </w:r>
        </w:p>
        <w:p w:rsidR="00376285" w:rsidRPr="009C217E" w:rsidRDefault="00376285" w:rsidP="00376285">
          <w:pPr>
            <w:ind w:left="-112" w:right="-109"/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>Omnicomprensivo di scuole infanzia, primaria, secondaria I grado con Indirizzo Musicale e secondaria II grado (Istituto Professionale Indirizzo Agricoltura, sviluppo rurale,</w:t>
          </w:r>
        </w:p>
        <w:p w:rsidR="00376285" w:rsidRPr="009C217E" w:rsidRDefault="00376285" w:rsidP="00376285">
          <w:pPr>
            <w:ind w:left="-112" w:right="-109"/>
            <w:jc w:val="center"/>
            <w:rPr>
              <w:rFonts w:ascii="Verdana" w:hAnsi="Verdana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/>
              <w:i/>
              <w:spacing w:val="10"/>
              <w:sz w:val="16"/>
              <w:szCs w:val="16"/>
            </w:rPr>
            <w:t>valorizzazione prodotti del territorio e gestione delle risorse forestali e montane)</w:t>
          </w:r>
        </w:p>
        <w:p w:rsidR="00376285" w:rsidRPr="009C217E" w:rsidRDefault="00376285" w:rsidP="00376285">
          <w:pPr>
            <w:ind w:left="-112" w:right="-109"/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Piazzale </w:t>
          </w:r>
          <w:proofErr w:type="spellStart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Rodari</w:t>
          </w:r>
          <w:proofErr w:type="spellEnd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, </w:t>
          </w:r>
          <w:proofErr w:type="spellStart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snc</w:t>
          </w:r>
          <w:proofErr w:type="spellEnd"/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 xml:space="preserve"> 04020 ITRI (LT) - </w: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begin"/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instrText>SYMBOL 40 \f "Wingdings" \s 10</w:instrTex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separate"/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t>(</w:t>
          </w:r>
          <w:r w:rsidRPr="009C217E">
            <w:rPr>
              <w:rFonts w:ascii="Verdana" w:hAnsi="Verdana" w:cs="Arial"/>
              <w:spacing w:val="10"/>
              <w:sz w:val="16"/>
              <w:szCs w:val="16"/>
            </w:rPr>
            <w:fldChar w:fldCharType="end"/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0771/730050</w:t>
          </w:r>
        </w:p>
        <w:p w:rsidR="00376285" w:rsidRPr="009C217E" w:rsidRDefault="00376285" w:rsidP="00376285">
          <w:pPr>
            <w:ind w:left="-112" w:right="-109"/>
            <w:jc w:val="center"/>
            <w:rPr>
              <w:rFonts w:ascii="Verdana" w:hAnsi="Verdana" w:cs="Arial"/>
              <w:i/>
              <w:spacing w:val="10"/>
              <w:sz w:val="16"/>
              <w:szCs w:val="16"/>
            </w:rPr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Cod. Comune E375 -Distretto 049 - Ambito 24</w:t>
          </w:r>
        </w:p>
        <w:p w:rsidR="00376285" w:rsidRDefault="00376285" w:rsidP="00376285">
          <w:pPr>
            <w:ind w:left="-112" w:right="-109"/>
            <w:jc w:val="center"/>
          </w:pPr>
          <w:proofErr w:type="spellStart"/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Sito</w:t>
          </w:r>
          <w:proofErr w:type="spellEnd"/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 Web:</w:t>
          </w:r>
          <w:r w:rsidRPr="00C737BA">
            <w:t xml:space="preserve"> </w:t>
          </w:r>
          <w:hyperlink r:id="rId3" w:history="1">
            <w:r w:rsidRPr="00BB07C9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https://comprensivoitri.edu.it/scuola</w:t>
            </w:r>
            <w:r w:rsidRPr="00BB07C9">
              <w:rPr>
                <w:rStyle w:val="Collegamentoipertestuale"/>
              </w:rPr>
              <w:t>/</w:t>
            </w:r>
          </w:hyperlink>
        </w:p>
        <w:p w:rsidR="00376285" w:rsidRPr="009C217E" w:rsidRDefault="00376285" w:rsidP="00376285">
          <w:pPr>
            <w:ind w:left="-112" w:right="-109"/>
            <w:jc w:val="center"/>
            <w:rPr>
              <w:lang w:val="en-US"/>
            </w:rPr>
          </w:pPr>
          <w:r w:rsidRPr="009C217E">
            <w:rPr>
              <w:rFonts w:ascii="Verdana" w:hAnsi="Verdana"/>
              <w:spacing w:val="10"/>
              <w:sz w:val="16"/>
              <w:szCs w:val="16"/>
            </w:rPr>
            <w:sym w:font="Wingdings" w:char="F02A"/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>:</w:t>
          </w:r>
          <w:r w:rsidRPr="009C217E">
            <w:rPr>
              <w:rFonts w:ascii="Verdana" w:hAnsi="Verdana"/>
              <w:spacing w:val="-25"/>
              <w:sz w:val="16"/>
              <w:szCs w:val="16"/>
              <w:lang w:val="en-US"/>
            </w:rPr>
            <w:t xml:space="preserve"> </w:t>
          </w:r>
          <w:hyperlink r:id="rId4" w:history="1">
            <w:r w:rsidRPr="009C217E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ltic83500q@istruzione.it</w:t>
            </w:r>
          </w:hyperlink>
          <w:r w:rsidRPr="009C217E">
            <w:rPr>
              <w:rFonts w:ascii="Verdana" w:hAnsi="Verdana"/>
              <w:sz w:val="16"/>
              <w:szCs w:val="16"/>
              <w:lang w:val="en-US"/>
            </w:rPr>
            <w:t xml:space="preserve">    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PEC: </w:t>
          </w:r>
          <w:hyperlink r:id="rId5" w:history="1">
            <w:r w:rsidRPr="009C217E">
              <w:rPr>
                <w:rStyle w:val="Collegamentoipertestuale"/>
                <w:rFonts w:ascii="Verdana" w:hAnsi="Verdana" w:cs="Arial"/>
                <w:i/>
                <w:spacing w:val="10"/>
                <w:sz w:val="16"/>
                <w:szCs w:val="16"/>
                <w:lang w:val="en-US"/>
              </w:rPr>
              <w:t>ltic83500q@pec.istruzione.it</w:t>
            </w:r>
          </w:hyperlink>
        </w:p>
        <w:p w:rsidR="00376285" w:rsidRPr="009C217E" w:rsidRDefault="00376285" w:rsidP="00376285">
          <w:pPr>
            <w:ind w:left="-112" w:right="-109"/>
            <w:jc w:val="center"/>
          </w:pPr>
          <w:r w:rsidRPr="009C217E">
            <w:rPr>
              <w:rFonts w:ascii="Verdana" w:hAnsi="Verdana" w:cs="Arial"/>
              <w:i/>
              <w:spacing w:val="10"/>
              <w:sz w:val="16"/>
              <w:szCs w:val="16"/>
              <w:lang w:val="en-US"/>
            </w:rPr>
            <w:t xml:space="preserve">C.M. LTIC83500Q -C.F.90048300595 Cod. </w:t>
          </w:r>
          <w:r w:rsidRPr="009C217E">
            <w:rPr>
              <w:rFonts w:ascii="Verdana" w:hAnsi="Verdana" w:cs="Arial"/>
              <w:i/>
              <w:spacing w:val="10"/>
              <w:sz w:val="16"/>
              <w:szCs w:val="16"/>
            </w:rPr>
            <w:t>Univoco Fatturazioni UF3SPV</w:t>
          </w:r>
        </w:p>
      </w:tc>
      <w:tc>
        <w:tcPr>
          <w:tcW w:w="1417" w:type="dxa"/>
          <w:shd w:val="clear" w:color="auto" w:fill="auto"/>
          <w:vAlign w:val="center"/>
        </w:tcPr>
        <w:p w:rsidR="00376285" w:rsidRPr="009C217E" w:rsidRDefault="00376285" w:rsidP="00376285">
          <w:pPr>
            <w:ind w:left="31" w:right="35"/>
            <w:jc w:val="center"/>
          </w:pPr>
          <w:r w:rsidRPr="009C217E">
            <w:rPr>
              <w:noProof/>
            </w:rPr>
            <w:drawing>
              <wp:inline distT="0" distB="0" distL="0" distR="0" wp14:anchorId="661F6F97" wp14:editId="5F08D197">
                <wp:extent cx="647700" cy="895350"/>
                <wp:effectExtent l="0" t="0" r="0" b="0"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285" w:rsidRDefault="003762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06B55"/>
    <w:multiLevelType w:val="hybridMultilevel"/>
    <w:tmpl w:val="ED3CB5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E9"/>
    <w:rsid w:val="000334C3"/>
    <w:rsid w:val="000354FC"/>
    <w:rsid w:val="0003715C"/>
    <w:rsid w:val="00040182"/>
    <w:rsid w:val="00045E73"/>
    <w:rsid w:val="00072BC3"/>
    <w:rsid w:val="000D099F"/>
    <w:rsid w:val="000D7046"/>
    <w:rsid w:val="000E6CF6"/>
    <w:rsid w:val="000F5415"/>
    <w:rsid w:val="00183608"/>
    <w:rsid w:val="001972D6"/>
    <w:rsid w:val="001B11E7"/>
    <w:rsid w:val="001C5BC8"/>
    <w:rsid w:val="001D02F0"/>
    <w:rsid w:val="00213124"/>
    <w:rsid w:val="00227288"/>
    <w:rsid w:val="00243DE9"/>
    <w:rsid w:val="00255783"/>
    <w:rsid w:val="00296732"/>
    <w:rsid w:val="002B4804"/>
    <w:rsid w:val="00335938"/>
    <w:rsid w:val="00363CD0"/>
    <w:rsid w:val="00376285"/>
    <w:rsid w:val="00384B2A"/>
    <w:rsid w:val="00386364"/>
    <w:rsid w:val="003A45A6"/>
    <w:rsid w:val="003B64E3"/>
    <w:rsid w:val="003D2E29"/>
    <w:rsid w:val="003E4819"/>
    <w:rsid w:val="003F2543"/>
    <w:rsid w:val="00402458"/>
    <w:rsid w:val="00402637"/>
    <w:rsid w:val="004117F4"/>
    <w:rsid w:val="00421944"/>
    <w:rsid w:val="004244E4"/>
    <w:rsid w:val="004346EE"/>
    <w:rsid w:val="0045401B"/>
    <w:rsid w:val="004611FF"/>
    <w:rsid w:val="0046607C"/>
    <w:rsid w:val="0047668C"/>
    <w:rsid w:val="0048273E"/>
    <w:rsid w:val="004B4081"/>
    <w:rsid w:val="004F2C0B"/>
    <w:rsid w:val="004F64AD"/>
    <w:rsid w:val="00533FC4"/>
    <w:rsid w:val="0059099F"/>
    <w:rsid w:val="00596CA3"/>
    <w:rsid w:val="005D7C0D"/>
    <w:rsid w:val="005E5187"/>
    <w:rsid w:val="00621930"/>
    <w:rsid w:val="00651260"/>
    <w:rsid w:val="00662104"/>
    <w:rsid w:val="006718AD"/>
    <w:rsid w:val="00674CD6"/>
    <w:rsid w:val="00674F23"/>
    <w:rsid w:val="006829A8"/>
    <w:rsid w:val="006F1D51"/>
    <w:rsid w:val="006F5FC2"/>
    <w:rsid w:val="0076189F"/>
    <w:rsid w:val="007B66A7"/>
    <w:rsid w:val="007D1D25"/>
    <w:rsid w:val="007D6553"/>
    <w:rsid w:val="007E5D8D"/>
    <w:rsid w:val="00846068"/>
    <w:rsid w:val="008574BE"/>
    <w:rsid w:val="008A4547"/>
    <w:rsid w:val="008A4F2F"/>
    <w:rsid w:val="008B2B18"/>
    <w:rsid w:val="008D11A0"/>
    <w:rsid w:val="008E3727"/>
    <w:rsid w:val="008E79F4"/>
    <w:rsid w:val="00903784"/>
    <w:rsid w:val="00942B5B"/>
    <w:rsid w:val="00977476"/>
    <w:rsid w:val="0099539D"/>
    <w:rsid w:val="009B2FF1"/>
    <w:rsid w:val="009E62E5"/>
    <w:rsid w:val="009F4264"/>
    <w:rsid w:val="00A03D80"/>
    <w:rsid w:val="00A143D9"/>
    <w:rsid w:val="00A23F02"/>
    <w:rsid w:val="00A25E2F"/>
    <w:rsid w:val="00A4243E"/>
    <w:rsid w:val="00A77A34"/>
    <w:rsid w:val="00A83A2D"/>
    <w:rsid w:val="00A90F4C"/>
    <w:rsid w:val="00AB5136"/>
    <w:rsid w:val="00AE3A2D"/>
    <w:rsid w:val="00AE660D"/>
    <w:rsid w:val="00AF2016"/>
    <w:rsid w:val="00B15509"/>
    <w:rsid w:val="00B23F4A"/>
    <w:rsid w:val="00B2511F"/>
    <w:rsid w:val="00B35339"/>
    <w:rsid w:val="00B51F42"/>
    <w:rsid w:val="00B57BEA"/>
    <w:rsid w:val="00B63E57"/>
    <w:rsid w:val="00B72C59"/>
    <w:rsid w:val="00C62A3A"/>
    <w:rsid w:val="00C84252"/>
    <w:rsid w:val="00C97C0C"/>
    <w:rsid w:val="00CB32BE"/>
    <w:rsid w:val="00CF3362"/>
    <w:rsid w:val="00D3643A"/>
    <w:rsid w:val="00D75A5C"/>
    <w:rsid w:val="00DC14C2"/>
    <w:rsid w:val="00DC42E9"/>
    <w:rsid w:val="00DE05C7"/>
    <w:rsid w:val="00DE760B"/>
    <w:rsid w:val="00E3144C"/>
    <w:rsid w:val="00E56B79"/>
    <w:rsid w:val="00E973CC"/>
    <w:rsid w:val="00EC1BAF"/>
    <w:rsid w:val="00EC2240"/>
    <w:rsid w:val="00F049FF"/>
    <w:rsid w:val="00F1785C"/>
    <w:rsid w:val="00F7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709C"/>
  <w15:chartTrackingRefBased/>
  <w15:docId w15:val="{FC7ACB92-4050-4E5F-9B4F-0F309751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1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836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43DE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4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D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DE9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60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B66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6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66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6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9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prensivoitri.edu.it/scuol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mailto:ltic83500q@pec.istruzione.it" TargetMode="External"/><Relationship Id="rId4" Type="http://schemas.openxmlformats.org/officeDocument/2006/relationships/hyperlink" Target="mailto:ltic835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Agresti</dc:creator>
  <cp:keywords/>
  <dc:description/>
  <cp:lastModifiedBy>Alberto Cammarano</cp:lastModifiedBy>
  <cp:revision>2</cp:revision>
  <cp:lastPrinted>2024-03-27T10:42:00Z</cp:lastPrinted>
  <dcterms:created xsi:type="dcterms:W3CDTF">2024-03-27T16:57:00Z</dcterms:created>
  <dcterms:modified xsi:type="dcterms:W3CDTF">2024-03-27T16:57:00Z</dcterms:modified>
</cp:coreProperties>
</file>