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34" w:rsidRDefault="00DA1434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F4568" w:rsidRDefault="002F4568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Piano Didattico Personalizzato</w:t>
      </w:r>
    </w:p>
    <w:p w:rsidR="002F4568" w:rsidRDefault="002F4568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 alunni con Disturbi Specifici di Apprendimento (DSA)*</w:t>
      </w:r>
    </w:p>
    <w:p w:rsidR="002F4568" w:rsidRDefault="002F4568" w:rsidP="002F4568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:rsidR="002F4568" w:rsidRDefault="002F4568" w:rsidP="002F4568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1. Dati dell’alunno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Anno scolastico: 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e Cognome: 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Classe:</w:t>
      </w:r>
      <w:r>
        <w:rPr>
          <w:rFonts w:ascii="Calibri" w:hAnsi="Calibri" w:cs="Calibri"/>
          <w:sz w:val="20"/>
          <w:szCs w:val="20"/>
        </w:rPr>
        <w:tab/>
        <w:t>Sezione:</w:t>
      </w:r>
      <w:r>
        <w:rPr>
          <w:rFonts w:ascii="Calibri" w:hAnsi="Calibri" w:cs="Calibri"/>
          <w:sz w:val="20"/>
          <w:szCs w:val="20"/>
        </w:rPr>
        <w:tab/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2. Diagnosi</w:t>
      </w:r>
    </w:p>
    <w:p w:rsidR="002F4568" w:rsidRDefault="002F4568" w:rsidP="002F4568">
      <w:pPr>
        <w:autoSpaceDE w:val="0"/>
        <w:rPr>
          <w:rFonts w:ascii="Arial" w:hAnsi="Arial" w:cs="Arial"/>
          <w:b/>
          <w:bCs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Segnalazione  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diagnostica   </w:t>
      </w:r>
      <w:bookmarkStart w:id="0" w:name="_Hlk503542459"/>
      <w:r>
        <w:rPr>
          <w:rFonts w:ascii="Arial" w:hAnsi="Arial" w:cs="Arial"/>
          <w:sz w:val="20"/>
          <w:szCs w:val="20"/>
        </w:rPr>
        <w:t>□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relazione clinica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alla scuola redatta da: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AUSL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□  </w:t>
      </w:r>
      <w:r>
        <w:rPr>
          <w:rFonts w:ascii="Calibri" w:hAnsi="Calibri" w:cs="Calibri"/>
          <w:sz w:val="20"/>
          <w:szCs w:val="20"/>
        </w:rPr>
        <w:t>privato</w:t>
      </w:r>
      <w:proofErr w:type="gramEnd"/>
    </w:p>
    <w:p w:rsidR="002F4568" w:rsidRDefault="002F4568" w:rsidP="002F4568">
      <w:pPr>
        <w:autoSpaceDE w:val="0"/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dal </w:t>
      </w:r>
      <w:proofErr w:type="gramStart"/>
      <w:r>
        <w:rPr>
          <w:rFonts w:ascii="Calibri" w:hAnsi="Calibri" w:cs="Calibri"/>
          <w:sz w:val="20"/>
          <w:szCs w:val="20"/>
        </w:rPr>
        <w:t>Dott. 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i/>
          <w:iCs/>
          <w:sz w:val="20"/>
          <w:szCs w:val="20"/>
        </w:rPr>
        <w:t xml:space="preserve">neuropsichiatra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i/>
          <w:iCs/>
          <w:sz w:val="20"/>
          <w:szCs w:val="20"/>
        </w:rPr>
        <w:t xml:space="preserve"> psicologo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iCs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3. Tipologia del disturbo (dalla diagnosi)</w:t>
      </w:r>
    </w:p>
    <w:p w:rsidR="002F4568" w:rsidRDefault="002F4568" w:rsidP="002F4568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note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Dislessia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Disgrafia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Disortografia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:rsidR="002F4568" w:rsidRDefault="002F4568" w:rsidP="002F4568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Discalculia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Altro: 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Diagnosi e relativi Codici ICD10 riportati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(dalla diagnosi o dalla segnalazione specialistica): </w:t>
      </w:r>
    </w:p>
    <w:p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DA1434" w:rsidRDefault="002F4568" w:rsidP="002F4568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Osservazioni dello specialista</w:t>
      </w:r>
      <w:r w:rsidR="00DA1434">
        <w:rPr>
          <w:rFonts w:ascii="Calibri" w:hAnsi="Calibri" w:cs="Calibri"/>
          <w:b/>
          <w:sz w:val="20"/>
          <w:szCs w:val="20"/>
        </w:rPr>
        <w:t>:</w:t>
      </w:r>
    </w:p>
    <w:p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4568">
        <w:rPr>
          <w:rFonts w:ascii="Calibri" w:hAnsi="Calibri" w:cs="Calibri"/>
          <w:sz w:val="20"/>
          <w:szCs w:val="20"/>
        </w:rPr>
        <w:t xml:space="preserve"> 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4. Interventi educativo-riabilitativi extrascolastici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16"/>
          <w:szCs w:val="16"/>
        </w:rPr>
        <w:t>intervento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Logopedia       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……………………………….…..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Tutor – educatore 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Cognome Nome 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……………………………….…..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DA1434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altro  …</w:t>
      </w:r>
      <w:proofErr w:type="gramEnd"/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……………………………….…..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DA1434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altro  …</w:t>
      </w:r>
      <w:proofErr w:type="gramEnd"/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……………………………….…..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5. Osservazioni delle abilità strumentali e informazioni utili </w:t>
      </w:r>
    </w:p>
    <w:p w:rsidR="002F4568" w:rsidRDefault="002F4568" w:rsidP="002F4568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Eventualmente desumibili dalla diagnosi o da un’osservazione sistematica dell’alunno. 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Lettura: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stentata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lenta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sostituzioni (legge una parola per un’altra)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scambio di grafemi (b-p, b-d, f-v, r-l, q-p, a-e)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Scrittura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lenta</w:t>
      </w:r>
    </w:p>
    <w:p w:rsidR="002F4568" w:rsidRDefault="002F4568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normale</w:t>
      </w:r>
    </w:p>
    <w:p w:rsidR="002F4568" w:rsidRDefault="002F4568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veloce </w:t>
      </w:r>
    </w:p>
    <w:p w:rsidR="002F4568" w:rsidRDefault="00DA1434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bCs/>
          <w:sz w:val="20"/>
          <w:szCs w:val="20"/>
        </w:rPr>
        <w:t>solo in stampato maiuscolo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Difficoltà ortografiche: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errori fonologici (omissioni, sostituzioni, omissioni/aggiunte, inversioni, scambio grafemi b-p, b-d, f-v, r-l, q-p, a-e)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fonetici (scambio di suoni, inversioni, migrazioni, omissioni, inserzioni…)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a comporre testi (personali, descrittivi, narrativi, </w:t>
      </w:r>
      <w:proofErr w:type="gramStart"/>
      <w:r>
        <w:rPr>
          <w:rFonts w:ascii="Calibri" w:hAnsi="Calibri" w:cs="Calibri"/>
          <w:sz w:val="20"/>
          <w:szCs w:val="20"/>
        </w:rPr>
        <w:t>argomentativi,…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seguire la dettatura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nella copia (lavagna/testo o testo/testo…)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grammaticali e sintattiche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problemi di lentezza nello scrivere</w:t>
      </w:r>
    </w:p>
    <w:p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problemi di realizzazione e regolarità del tratto grafico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Calcolo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ragionamento logico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□</w:t>
      </w:r>
      <w:r>
        <w:rPr>
          <w:rFonts w:ascii="Calibri" w:hAnsi="Calibri" w:cs="Calibri"/>
          <w:sz w:val="20"/>
          <w:szCs w:val="20"/>
        </w:rPr>
        <w:t xml:space="preserve"> errori di </w:t>
      </w:r>
      <w:proofErr w:type="spellStart"/>
      <w:r>
        <w:rPr>
          <w:rFonts w:ascii="Calibri" w:hAnsi="Calibri" w:cs="Calibri"/>
          <w:sz w:val="20"/>
          <w:szCs w:val="20"/>
        </w:rPr>
        <w:t>processamento</w:t>
      </w:r>
      <w:proofErr w:type="spellEnd"/>
      <w:r>
        <w:rPr>
          <w:rFonts w:ascii="Calibri" w:hAnsi="Calibri" w:cs="Calibri"/>
          <w:sz w:val="20"/>
          <w:szCs w:val="20"/>
        </w:rPr>
        <w:t xml:space="preserve"> numerico (difficoltà nel leggere e scrivere i numeri, negli aspetti cardinali e ordinali e nella   corrispondenza tra numero e quantità)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di uso degli algoritmi di base del calcolo (scritto e a mente)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scarsa comprensione del testo in un problema</w:t>
      </w:r>
    </w:p>
    <w:p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Proprietà linguistica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:rsidR="002F4568" w:rsidRDefault="002F4568" w:rsidP="002F4568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o confusione nel ricordare nomi e 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4568" w:rsidRDefault="002F4568" w:rsidP="002F4568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6. Caratteristiche del processo di apprendimento</w:t>
      </w:r>
    </w:p>
    <w:p w:rsidR="002F4568" w:rsidRDefault="002F4568" w:rsidP="002F4568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Eventualmente desumibili dalla diagnosi o da un’osservazione sistematica dell’alunno</w:t>
      </w:r>
    </w:p>
    <w:p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lentezza ed errori nella lettura cui può conseguire difficoltà nella comprensione del testo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contemporaneamente due procedimenti (ascoltare e scrivere, ascoltare e seguire sul testo)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nell’espressione della lingua scritta. Disortografia e disgrafia.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:rsidR="002F4568" w:rsidRDefault="00DA143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nella lingua straniera (comprensione, lettura e scrittura)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scarse capacità di concentrazione prolungata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facile </w:t>
      </w:r>
      <w:proofErr w:type="spellStart"/>
      <w:r w:rsidR="002F4568">
        <w:rPr>
          <w:rFonts w:ascii="Calibri" w:hAnsi="Calibri" w:cs="Calibri"/>
          <w:sz w:val="20"/>
          <w:szCs w:val="20"/>
        </w:rPr>
        <w:t>stancabilità</w:t>
      </w:r>
      <w:proofErr w:type="spellEnd"/>
      <w:r w:rsidR="002F4568">
        <w:rPr>
          <w:rFonts w:ascii="Calibri" w:hAnsi="Calibri" w:cs="Calibri"/>
          <w:sz w:val="20"/>
          <w:szCs w:val="20"/>
        </w:rPr>
        <w:t xml:space="preserve"> e lentezza nei tempi di recupero</w:t>
      </w:r>
    </w:p>
    <w:p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Difficoltà nel memorizzare: 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tabelline, formule, algoritmi, forme grammaticali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sequenze e procedure </w:t>
      </w:r>
    </w:p>
    <w:p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categorizzazioni, nomi dei tempi </w:t>
      </w:r>
      <w:proofErr w:type="gramStart"/>
      <w:r>
        <w:rPr>
          <w:rFonts w:ascii="Calibri" w:hAnsi="Calibri" w:cs="Calibri"/>
          <w:sz w:val="20"/>
          <w:szCs w:val="20"/>
        </w:rPr>
        <w:t>verbali,  nomi</w:t>
      </w:r>
      <w:proofErr w:type="gramEnd"/>
      <w:r>
        <w:rPr>
          <w:rFonts w:ascii="Calibri" w:hAnsi="Calibri" w:cs="Calibri"/>
          <w:sz w:val="20"/>
          <w:szCs w:val="20"/>
        </w:rPr>
        <w:t xml:space="preserve"> delle strutture grammaticali italiane e straniere...</w:t>
      </w:r>
    </w:p>
    <w:p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Nello svolgimento di un compito assegnato a scuola:</w:t>
      </w:r>
    </w:p>
    <w:p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Grado di autonomia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insufficiente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A143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ottimo</w:t>
      </w:r>
      <w:r>
        <w:rPr>
          <w:rFonts w:ascii="Arial" w:hAnsi="Arial" w:cs="Arial"/>
          <w:sz w:val="20"/>
          <w:szCs w:val="20"/>
        </w:rPr>
        <w:t xml:space="preserve"> 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dell’insegnante per ulteriori spiegazioni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ricorre all’aiuto di un compagno</w:t>
      </w:r>
    </w:p>
    <w:p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strumenti compensativi</w:t>
      </w:r>
    </w:p>
    <w:p w:rsidR="002F4568" w:rsidRDefault="002F4568" w:rsidP="002F4568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</w:p>
    <w:p w:rsidR="002F4568" w:rsidRDefault="002F4568" w:rsidP="002F4568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  <w:t>Strategie didattiche da mettere in atto: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consolidamento didattico individuale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recupero didattico individuale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di gruppo in laboratorio</w:t>
      </w:r>
    </w:p>
    <w:p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lavoro in piccoli gruppi (cooperative </w:t>
      </w:r>
      <w:proofErr w:type="spellStart"/>
      <w:r w:rsidR="002F4568">
        <w:rPr>
          <w:rFonts w:ascii="Calibri" w:hAnsi="Calibri" w:cs="Calibri"/>
          <w:sz w:val="20"/>
          <w:szCs w:val="20"/>
        </w:rPr>
        <w:t>learning</w:t>
      </w:r>
      <w:proofErr w:type="spellEnd"/>
      <w:r w:rsidR="002F4568">
        <w:rPr>
          <w:rFonts w:ascii="Calibri" w:hAnsi="Calibri" w:cs="Calibri"/>
          <w:sz w:val="20"/>
          <w:szCs w:val="20"/>
        </w:rPr>
        <w:t>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sulla conoscenza dei disturbi specifici dell’apprendimento (in classe)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7. Patto di corresponsabilità educativa previsto dal D.P.R. 21/11/2007, n. 235 </w:t>
      </w:r>
    </w:p>
    <w:p w:rsidR="002F4568" w:rsidRDefault="002F4568" w:rsidP="002F4568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472"/>
        <w:gridCol w:w="472"/>
        <w:gridCol w:w="467"/>
        <w:gridCol w:w="472"/>
        <w:gridCol w:w="473"/>
        <w:gridCol w:w="473"/>
        <w:gridCol w:w="473"/>
        <w:gridCol w:w="473"/>
        <w:gridCol w:w="473"/>
        <w:gridCol w:w="473"/>
        <w:gridCol w:w="467"/>
      </w:tblGrid>
      <w:tr w:rsidR="009D2044" w:rsidTr="00A924F7">
        <w:trPr>
          <w:trHeight w:val="248"/>
        </w:trPr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MISURE DISPENSATIVE (legge 170/10 e linee guida 12/07/11)</w:t>
            </w:r>
          </w:p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D2044" w:rsidTr="009D2044">
        <w:trPr>
          <w:cantSplit/>
          <w:trHeight w:val="1611"/>
        </w:trPr>
        <w:tc>
          <w:tcPr>
            <w:tcW w:w="5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44" w:rsidRDefault="009D2044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 w:rsidP="003D65C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</w:t>
            </w:r>
            <w:r w:rsidR="003D65CF">
              <w:rPr>
                <w:rFonts w:ascii="Calibri" w:eastAsia="MS Mincho" w:hAnsi="Calibri"/>
                <w:b/>
                <w:sz w:val="20"/>
                <w:szCs w:val="20"/>
              </w:rPr>
              <w:t>econda Lingua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” (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Arial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Verdana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:rsidR="002F4568" w:rsidRDefault="002F4568" w:rsidP="002F4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472"/>
        <w:gridCol w:w="472"/>
        <w:gridCol w:w="467"/>
        <w:gridCol w:w="473"/>
        <w:gridCol w:w="473"/>
        <w:gridCol w:w="473"/>
        <w:gridCol w:w="473"/>
        <w:gridCol w:w="473"/>
        <w:gridCol w:w="473"/>
        <w:gridCol w:w="473"/>
        <w:gridCol w:w="467"/>
      </w:tblGrid>
      <w:tr w:rsidR="009D2044" w:rsidTr="005C4E75">
        <w:trPr>
          <w:trHeight w:val="248"/>
        </w:trPr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D2044" w:rsidRDefault="009D2044">
            <w:pPr>
              <w:autoSpaceDE w:val="0"/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STRUMENTI COMPENSATIVI</w:t>
            </w:r>
          </w:p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(legge 170/10 e linee guida 12/07/11)</w:t>
            </w:r>
          </w:p>
        </w:tc>
        <w:tc>
          <w:tcPr>
            <w:tcW w:w="5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D2044" w:rsidTr="009D2044">
        <w:trPr>
          <w:cantSplit/>
          <w:trHeight w:val="1611"/>
        </w:trPr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44" w:rsidRDefault="009D2044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 w:rsidP="009D2044">
            <w:pPr>
              <w:ind w:left="113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 w:rsidP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 xml:space="preserve">B8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 di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Tabelle e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Calcolatrice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Libri di testo in cd –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ebook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Contenuti presentati in piccole unità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:rsidR="002F4568" w:rsidRDefault="002F4568" w:rsidP="002F4568"/>
    <w:p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NB: </w:t>
      </w:r>
      <w:r>
        <w:rPr>
          <w:rFonts w:ascii="Calibri" w:hAnsi="Calibri" w:cs="Calibri"/>
          <w:i/>
          <w:iCs/>
          <w:sz w:val="20"/>
          <w:szCs w:val="20"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</w:t>
      </w:r>
    </w:p>
    <w:p w:rsidR="002F4568" w:rsidRDefault="002F4568" w:rsidP="002F4568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487CAA" w:rsidRDefault="00487CAA">
      <w:pPr>
        <w:suppressAutoHyphens w:val="0"/>
        <w:spacing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:rsidR="002F4568" w:rsidRDefault="002F4568" w:rsidP="002F4568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8. </w:t>
      </w:r>
      <w:r>
        <w:rPr>
          <w:rFonts w:ascii="Calibri" w:hAnsi="Calibri" w:cs="Calibri"/>
          <w:b/>
          <w:sz w:val="28"/>
          <w:szCs w:val="28"/>
          <w:u w:val="single"/>
          <w:lang w:eastAsia="it-IT"/>
        </w:rPr>
        <w:t>Individuazione di eventuali modifiche all’interno degli obiettivi previsti da</w:t>
      </w:r>
      <w:r w:rsidR="00A40769">
        <w:rPr>
          <w:rFonts w:ascii="Calibri" w:hAnsi="Calibri" w:cs="Calibri"/>
          <w:b/>
          <w:sz w:val="28"/>
          <w:szCs w:val="28"/>
          <w:u w:val="single"/>
          <w:lang w:eastAsia="it-IT"/>
        </w:rPr>
        <w:t>l</w:t>
      </w:r>
      <w:r>
        <w:rPr>
          <w:rFonts w:ascii="Calibri" w:hAnsi="Calibri" w:cs="Calibri"/>
          <w:b/>
          <w:sz w:val="28"/>
          <w:szCs w:val="28"/>
          <w:u w:val="single"/>
          <w:lang w:eastAsia="it-IT"/>
        </w:rPr>
        <w:t xml:space="preserve"> </w:t>
      </w:r>
      <w:r w:rsidR="00A40769">
        <w:rPr>
          <w:rFonts w:ascii="Calibri" w:hAnsi="Calibri" w:cs="Calibri"/>
          <w:b/>
          <w:sz w:val="28"/>
          <w:szCs w:val="28"/>
          <w:u w:val="single"/>
          <w:lang w:eastAsia="it-IT"/>
        </w:rPr>
        <w:t>curricolo verticale d’Istituto</w:t>
      </w: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/>
          <w:bCs/>
          <w:u w:val="single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749"/>
        <w:gridCol w:w="7592"/>
      </w:tblGrid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4568" w:rsidTr="002F4568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68" w:rsidRDefault="002F4568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9D2044" w:rsidRDefault="009D2044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9. </w:t>
      </w:r>
      <w:r>
        <w:rPr>
          <w:rFonts w:ascii="Calibri" w:hAnsi="Calibri" w:cs="Calibri"/>
          <w:b/>
          <w:sz w:val="28"/>
          <w:szCs w:val="28"/>
          <w:u w:val="single"/>
          <w:lang w:eastAsia="it-IT"/>
        </w:rPr>
        <w:t>Osservazioni dei Docenti del Consiglio di Classe</w:t>
      </w: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10. Genitori dell’alunno 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Nome e </w:t>
      </w:r>
      <w:proofErr w:type="gramStart"/>
      <w:r>
        <w:rPr>
          <w:rFonts w:ascii="Calibri" w:hAnsi="Calibri" w:cs="Calibri"/>
          <w:b/>
          <w:sz w:val="20"/>
          <w:szCs w:val="20"/>
        </w:rPr>
        <w:t>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  <w:proofErr w:type="gramEnd"/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Nome e </w:t>
      </w:r>
      <w:proofErr w:type="gramStart"/>
      <w:r>
        <w:rPr>
          <w:rFonts w:ascii="Calibri" w:hAnsi="Calibri" w:cs="Calibri"/>
          <w:b/>
          <w:sz w:val="20"/>
          <w:szCs w:val="20"/>
        </w:rPr>
        <w:t>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  <w:proofErr w:type="gramEnd"/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familiari</w:t>
      </w:r>
    </w:p>
    <w:p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□ fratelli ………… età ………….</w:t>
      </w:r>
    </w:p>
    <w:p w:rsidR="002F4568" w:rsidRDefault="002F4568" w:rsidP="002F4568">
      <w:pPr>
        <w:autoSpaceDE w:val="0"/>
        <w:rPr>
          <w:rFonts w:ascii="Calibri" w:hAnsi="Calibri" w:cs="Calibri"/>
          <w:b/>
          <w:sz w:val="16"/>
          <w:szCs w:val="16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sorelle ………… età 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parenti conviventi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note 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sz w:val="16"/>
          <w:szCs w:val="16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Autostima dell’alunno/a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  <w:tab w:val="left" w:pos="7770"/>
        </w:tabs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nulla o scarsa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sufficiente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buona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e</w:t>
      </w:r>
      <w:r w:rsidR="009D2044">
        <w:rPr>
          <w:rFonts w:ascii="Calibri" w:hAnsi="Calibri" w:cs="Calibri"/>
          <w:sz w:val="20"/>
          <w:szCs w:val="20"/>
        </w:rPr>
        <w:t>ccessiv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ab/>
      </w:r>
    </w:p>
    <w:p w:rsidR="002F4568" w:rsidRDefault="002F4568" w:rsidP="002F4568">
      <w:pPr>
        <w:autoSpaceDE w:val="0"/>
        <w:rPr>
          <w:rFonts w:ascii="Calibri" w:hAnsi="Calibri" w:cs="Calibri"/>
          <w:b/>
        </w:rPr>
      </w:pPr>
    </w:p>
    <w:p w:rsidR="009D2044" w:rsidRDefault="009D2044" w:rsidP="002F4568">
      <w:pPr>
        <w:autoSpaceDE w:val="0"/>
        <w:rPr>
          <w:rFonts w:ascii="Calibri" w:hAnsi="Calibri" w:cs="Calibri"/>
          <w:b/>
          <w:sz w:val="28"/>
          <w:szCs w:val="28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Nello svolgimento dei compiti a casa: </w:t>
      </w:r>
    </w:p>
    <w:p w:rsidR="002F4568" w:rsidRDefault="002F4568" w:rsidP="002F4568">
      <w:pPr>
        <w:autoSpaceDE w:val="0"/>
        <w:rPr>
          <w:rFonts w:ascii="Calibri" w:hAnsi="Calibri" w:cs="Calibri"/>
          <w:b/>
        </w:rPr>
      </w:pPr>
    </w:p>
    <w:p w:rsidR="002F4568" w:rsidRDefault="002F4568" w:rsidP="002F4568">
      <w:pPr>
        <w:autoSpaceDE w:val="0"/>
        <w:spacing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Strategie utilizzate nello studio: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□ </w:t>
      </w:r>
      <w:r>
        <w:rPr>
          <w:rFonts w:ascii="Calibri" w:hAnsi="Calibri" w:cs="Calibri"/>
          <w:sz w:val="20"/>
          <w:szCs w:val="20"/>
        </w:rPr>
        <w:t>sottolinea, identifica parole-chiave, fa schemi e/o mappe autonomamente…</w:t>
      </w:r>
    </w:p>
    <w:p w:rsidR="002F4568" w:rsidRDefault="009D204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schemi e/o mappe fatte da altri (insegnanti, tutor, genitori…)</w:t>
      </w:r>
    </w:p>
    <w:p w:rsidR="002F4568" w:rsidRDefault="009D204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elabora il testo scritto al computer, utilizzando il correttore ortografico e/o la sintesi vocale….</w:t>
      </w: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Grado di autonomia dell’alunno/a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ab/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insufficiente</w:t>
      </w:r>
      <w:r>
        <w:rPr>
          <w:rFonts w:ascii="Calibri" w:hAnsi="Calibri" w:cs="Calibri"/>
          <w:sz w:val="20"/>
          <w:szCs w:val="20"/>
        </w:rPr>
        <w:tab/>
        <w:t>□ scarso</w:t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Calibri" w:hAnsi="Calibri" w:cs="Calibri"/>
          <w:sz w:val="20"/>
          <w:szCs w:val="20"/>
        </w:rPr>
        <w:t xml:space="preserve">        </w:t>
      </w:r>
      <w:r w:rsidR="009D2044">
        <w:rPr>
          <w:rFonts w:ascii="Arial" w:hAnsi="Arial" w:cs="Arial"/>
          <w:sz w:val="20"/>
          <w:szCs w:val="20"/>
        </w:rPr>
        <w:t xml:space="preserve">□ sufficiente   </w:t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□ ottimo </w:t>
      </w: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Eventuali aiuti: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di un tutor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di un genitore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ricorre all’aiuto di un compagno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strumenti compensativi</w:t>
      </w: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sz w:val="10"/>
          <w:szCs w:val="10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Strumenti da utilizzare a casa: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strumenti informatici (pc, videoscrittura con correttore ortografico)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tecnologia di sintesi vocale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testi semplificati e/o ridotti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fotocopie 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schemi e mappe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appunti scritti al pc 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registrazioni digitali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□ </w:t>
      </w:r>
      <w:r w:rsidR="002F4568">
        <w:rPr>
          <w:rFonts w:ascii="Calibri" w:hAnsi="Calibri" w:cs="Calibri"/>
          <w:sz w:val="20"/>
          <w:szCs w:val="20"/>
        </w:rPr>
        <w:t>materiali multimediali (video, simulazioni…)</w:t>
      </w:r>
    </w:p>
    <w:p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testi con immagini strettamente attinenti al testo</w:t>
      </w:r>
    </w:p>
    <w:p w:rsidR="002F4568" w:rsidRDefault="002F4568" w:rsidP="002F4568">
      <w:pPr>
        <w:autoSpaceDE w:val="0"/>
        <w:rPr>
          <w:rFonts w:ascii="Trebuchet MS" w:hAnsi="Trebuchet MS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adattati con ampie spaziature e interlinee</w:t>
      </w:r>
      <w:r>
        <w:rPr>
          <w:rFonts w:ascii="Trebuchet MS" w:hAnsi="Trebuchet MS" w:cs="Calibri"/>
          <w:sz w:val="20"/>
          <w:szCs w:val="20"/>
        </w:rPr>
        <w:t xml:space="preserve"> </w:t>
      </w:r>
    </w:p>
    <w:p w:rsidR="002F4568" w:rsidRDefault="002F4568" w:rsidP="002F456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altro …………………………………………………………………………………………………………………………………………………………………………….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Considerazioni / osservazioni dei genitori:</w:t>
      </w: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11. </w:t>
      </w:r>
      <w:r w:rsidR="009D2044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ttività extrascolastiche </w:t>
      </w:r>
    </w:p>
    <w:p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2F4568" w:rsidRDefault="002F4568" w:rsidP="002F4568">
      <w:pPr>
        <w:autoSpaceDE w:val="0"/>
        <w:rPr>
          <w:rFonts w:ascii="Calibri" w:hAnsi="Calibri" w:cs="Calibri"/>
        </w:rPr>
      </w:pPr>
    </w:p>
    <w:p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12. </w:t>
      </w:r>
      <w:r w:rsidR="009D2044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ote 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:rsidR="00487CAA" w:rsidRDefault="00487CAA" w:rsidP="002F4568">
      <w:pPr>
        <w:autoSpaceDE w:val="0"/>
        <w:jc w:val="both"/>
        <w:rPr>
          <w:rFonts w:ascii="Calibri" w:hAnsi="Calibri" w:cs="Calibri"/>
          <w:bCs/>
          <w:i/>
          <w:smallCaps/>
          <w:sz w:val="28"/>
          <w:szCs w:val="28"/>
        </w:rPr>
      </w:pPr>
    </w:p>
    <w:p w:rsidR="002F4568" w:rsidRDefault="002F4568" w:rsidP="002F4568">
      <w:pPr>
        <w:autoSpaceDE w:val="0"/>
        <w:jc w:val="both"/>
        <w:rPr>
          <w:rFonts w:ascii="Calibri" w:hAnsi="Calibri" w:cs="Calibri"/>
          <w:bCs/>
          <w:smallCaps/>
        </w:rPr>
      </w:pPr>
      <w:bookmarkStart w:id="1" w:name="_GoBack"/>
      <w:bookmarkEnd w:id="1"/>
      <w:r>
        <w:rPr>
          <w:rFonts w:ascii="Calibri" w:hAnsi="Calibri" w:cs="Calibri"/>
          <w:bCs/>
          <w:i/>
          <w:smallCaps/>
          <w:sz w:val="28"/>
          <w:szCs w:val="28"/>
        </w:rPr>
        <w:t>Il presente Piano Didattico Personalizzato valido per la durata di un anno è stato approvato e redatto in data</w:t>
      </w:r>
      <w:r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Cs/>
          <w:smallCaps/>
          <w:sz w:val="20"/>
          <w:szCs w:val="20"/>
        </w:rPr>
        <w:t>……………………………</w:t>
      </w:r>
    </w:p>
    <w:p w:rsidR="002F4568" w:rsidRDefault="002F4568" w:rsidP="002F4568">
      <w:pPr>
        <w:autoSpaceDE w:val="0"/>
        <w:rPr>
          <w:rFonts w:ascii="Calibri" w:hAnsi="Calibri" w:cs="Calibri"/>
          <w:b/>
          <w:bCs/>
          <w:smallCap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3260"/>
        <w:gridCol w:w="3301"/>
      </w:tblGrid>
      <w:tr w:rsidR="002F4568" w:rsidTr="002F4568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2F4568" w:rsidTr="002F4568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4568" w:rsidRDefault="002F456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044" w:rsidRDefault="009D2044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044" w:rsidRDefault="009D2044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SPAGNOLO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Referente DSA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Il Dirigente Scolastico                                        </w:t>
      </w:r>
      <w:r>
        <w:rPr>
          <w:rFonts w:ascii="Calibri" w:hAnsi="Calibri" w:cs="Calibri"/>
          <w:bCs/>
          <w:i/>
        </w:rPr>
        <w:t>consegnato alla famiglia in data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…………….…….</w:t>
      </w: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………………………………………………………………                                </w:t>
      </w:r>
      <w:r w:rsidR="009D2044">
        <w:rPr>
          <w:rFonts w:ascii="Calibri" w:hAnsi="Calibri" w:cs="Calibri"/>
          <w:bCs/>
          <w:sz w:val="20"/>
          <w:szCs w:val="20"/>
        </w:rPr>
        <w:t xml:space="preserve">       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 firma del genitore </w:t>
      </w:r>
    </w:p>
    <w:p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</w:p>
    <w:p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…………………………………………………………………….</w:t>
      </w:r>
    </w:p>
    <w:p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*I</w:t>
      </w:r>
      <w:r>
        <w:rPr>
          <w:rFonts w:ascii="Calibri" w:hAnsi="Calibri" w:cs="Calibri"/>
          <w:i/>
          <w:iCs/>
          <w:sz w:val="20"/>
          <w:szCs w:val="20"/>
        </w:rPr>
        <w:t xml:space="preserve">l PDP viene redatto collegialmente dal Consiglio di Classe e concordato con la famiglia. </w:t>
      </w:r>
    </w:p>
    <w:p w:rsidR="002F4568" w:rsidRDefault="002F4568" w:rsidP="002F4568">
      <w:pPr>
        <w:autoSpaceDE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NORMATIVA DI RIFERIMENTO</w:t>
      </w:r>
    </w:p>
    <w:p w:rsidR="002F4568" w:rsidRDefault="002F4568" w:rsidP="002F4568">
      <w:pPr>
        <w:autoSpaceDE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>
        <w:rPr>
          <w:rFonts w:ascii="Calibri" w:hAnsi="Calibri" w:cs="Calibri"/>
          <w:sz w:val="18"/>
          <w:szCs w:val="18"/>
        </w:rPr>
        <w:t xml:space="preserve"> Nota MIUR 4099/A4 del 5.10.04 “</w:t>
      </w:r>
      <w:r>
        <w:rPr>
          <w:rFonts w:ascii="Calibri" w:hAnsi="Calibri" w:cs="Calibri"/>
          <w:i/>
          <w:iCs/>
          <w:sz w:val="18"/>
          <w:szCs w:val="18"/>
        </w:rPr>
        <w:t>Iniziative relative alla dislessia</w:t>
      </w:r>
      <w:r>
        <w:rPr>
          <w:rFonts w:ascii="Calibri" w:hAnsi="Calibri" w:cs="Calibri"/>
          <w:sz w:val="18"/>
          <w:szCs w:val="18"/>
        </w:rPr>
        <w:t>”</w:t>
      </w:r>
    </w:p>
    <w:p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Legge 8 ottobre 2010, n 170 “Nuove norme in materia di disturbi specifici di apprendimento in ambito scolastico”</w:t>
      </w:r>
    </w:p>
    <w:p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:rsidR="002F4568" w:rsidRDefault="002F4568" w:rsidP="002F4568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p w:rsidR="00216383" w:rsidRDefault="00216383"/>
    <w:sectPr w:rsidR="00216383" w:rsidSect="00DA143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C6" w:rsidRDefault="003158C6" w:rsidP="00487CAA">
      <w:r>
        <w:separator/>
      </w:r>
    </w:p>
  </w:endnote>
  <w:endnote w:type="continuationSeparator" w:id="0">
    <w:p w:rsidR="003158C6" w:rsidRDefault="003158C6" w:rsidP="0048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C6" w:rsidRDefault="003158C6" w:rsidP="00487CAA">
      <w:r>
        <w:separator/>
      </w:r>
    </w:p>
  </w:footnote>
  <w:footnote w:type="continuationSeparator" w:id="0">
    <w:p w:rsidR="003158C6" w:rsidRDefault="003158C6" w:rsidP="0048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54" w:type="dxa"/>
      <w:jc w:val="center"/>
      <w:tblLook w:val="04A0" w:firstRow="1" w:lastRow="0" w:firstColumn="1" w:lastColumn="0" w:noHBand="0" w:noVBand="1"/>
    </w:tblPr>
    <w:tblGrid>
      <w:gridCol w:w="1417"/>
      <w:gridCol w:w="8220"/>
      <w:gridCol w:w="1417"/>
    </w:tblGrid>
    <w:tr w:rsidR="00487CAA" w:rsidTr="004432AC">
      <w:trPr>
        <w:trHeight w:val="2310"/>
        <w:jc w:val="center"/>
      </w:trPr>
      <w:tc>
        <w:tcPr>
          <w:tcW w:w="1417" w:type="dxa"/>
          <w:vAlign w:val="center"/>
        </w:tcPr>
        <w:p w:rsidR="00487CAA" w:rsidRDefault="00487CAA" w:rsidP="00487CA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D519A4E" wp14:editId="1E9997D3">
                <wp:extent cx="606742" cy="720000"/>
                <wp:effectExtent l="0" t="0" r="3175" b="4445"/>
                <wp:docPr id="1" name="Immagine 1" descr="Risultati immagini per repubblica italia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Risultati immagini per repubblica italia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74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7CAA" w:rsidRDefault="00487CAA" w:rsidP="00487CA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5624C4D" wp14:editId="2715E6DD">
                <wp:extent cx="494030" cy="506095"/>
                <wp:effectExtent l="0" t="0" r="127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vAlign w:val="center"/>
        </w:tcPr>
        <w:p w:rsidR="00487CAA" w:rsidRDefault="00487CAA" w:rsidP="00487CAA">
          <w:pPr>
            <w:jc w:val="center"/>
            <w:outlineLvl w:val="0"/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</w:pPr>
          <w:r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>Ministero dell'Istruzione</w:t>
          </w:r>
        </w:p>
        <w:p w:rsidR="00487CAA" w:rsidRDefault="00487CAA" w:rsidP="00487C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Verdana" w:hAnsi="Verdana"/>
              <w:b/>
              <w:i/>
              <w:spacing w:val="10"/>
              <w:sz w:val="20"/>
              <w:szCs w:val="20"/>
            </w:rPr>
          </w:pPr>
          <w:r>
            <w:rPr>
              <w:rFonts w:ascii="Verdana" w:hAnsi="Verdana"/>
              <w:b/>
              <w:i/>
              <w:spacing w:val="10"/>
              <w:sz w:val="20"/>
              <w:szCs w:val="20"/>
            </w:rPr>
            <w:t>ISTITUTO COMPRENSIVO ITRI</w:t>
          </w:r>
        </w:p>
        <w:p w:rsidR="00487CAA" w:rsidRDefault="00487CAA" w:rsidP="00487CAA">
          <w:pPr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>
            <w:rPr>
              <w:rFonts w:ascii="Verdana" w:hAnsi="Verdana"/>
              <w:i/>
              <w:spacing w:val="10"/>
              <w:sz w:val="16"/>
              <w:szCs w:val="16"/>
            </w:rPr>
            <w:t>Omnicomprensivo di scuole infanzia, primaria, secondaria I grado con Indirizzo Musicale e secondaria II grado (Istituto Professionale Indirizzo Agricoltura, sviluppo rurale,</w:t>
          </w:r>
        </w:p>
        <w:p w:rsidR="00487CAA" w:rsidRDefault="00487CAA" w:rsidP="00487CAA">
          <w:pPr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>
            <w:rPr>
              <w:rFonts w:ascii="Verdana" w:hAnsi="Verdana"/>
              <w:i/>
              <w:spacing w:val="10"/>
              <w:sz w:val="16"/>
              <w:szCs w:val="16"/>
            </w:rPr>
            <w:t>valorizzazione prodotti del territorio e gestione delle risorse forestali e montane)</w:t>
          </w:r>
        </w:p>
        <w:p w:rsidR="00487CAA" w:rsidRDefault="00487CAA" w:rsidP="00487CAA">
          <w:pPr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Piazzale </w:t>
          </w: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</w:rPr>
            <w:t>Rodari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, </w:t>
          </w: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</w:rPr>
            <w:t>snc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 04020 ITRI (LT) - </w: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begin"/>
          </w:r>
          <w:r>
            <w:rPr>
              <w:rFonts w:ascii="Verdana" w:hAnsi="Verdana" w:cs="Arial"/>
              <w:spacing w:val="10"/>
              <w:sz w:val="16"/>
              <w:szCs w:val="16"/>
            </w:rPr>
            <w:instrText>SYMBOL 40 \f "Wingdings" \s 10</w:instrTex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separate"/>
          </w:r>
          <w:r>
            <w:rPr>
              <w:rFonts w:ascii="Verdana" w:hAnsi="Verdana" w:cs="Arial"/>
              <w:spacing w:val="10"/>
              <w:sz w:val="16"/>
              <w:szCs w:val="16"/>
            </w:rPr>
            <w:t>(</w:t>
          </w:r>
          <w:r>
            <w:rPr>
              <w:rFonts w:ascii="Verdana" w:hAnsi="Verdana" w:cs="Arial"/>
              <w:spacing w:val="10"/>
              <w:sz w:val="16"/>
              <w:szCs w:val="16"/>
            </w:rPr>
            <w:fldChar w:fldCharType="end"/>
          </w:r>
          <w:r>
            <w:rPr>
              <w:rFonts w:ascii="Verdana" w:hAnsi="Verdana" w:cs="Arial"/>
              <w:i/>
              <w:spacing w:val="10"/>
              <w:sz w:val="16"/>
              <w:szCs w:val="16"/>
            </w:rPr>
            <w:t>0771/730050</w:t>
          </w:r>
        </w:p>
        <w:p w:rsidR="00487CAA" w:rsidRDefault="00487CAA" w:rsidP="00487CAA">
          <w:pPr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>
            <w:rPr>
              <w:rFonts w:ascii="Verdana" w:hAnsi="Verdana" w:cs="Arial"/>
              <w:i/>
              <w:spacing w:val="10"/>
              <w:sz w:val="16"/>
              <w:szCs w:val="16"/>
            </w:rPr>
            <w:t>Cod. Comune E375 -Distretto 049 - Ambito 24</w:t>
          </w:r>
        </w:p>
        <w:p w:rsidR="00487CAA" w:rsidRDefault="00487CAA" w:rsidP="00487CAA">
          <w:pPr>
            <w:jc w:val="center"/>
            <w:rPr>
              <w:rStyle w:val="Collegamentoipertestuale"/>
              <w:lang w:val="en-US"/>
            </w:rPr>
          </w:pPr>
          <w:proofErr w:type="spellStart"/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Sito</w:t>
          </w:r>
          <w:proofErr w:type="spellEnd"/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Web:</w:t>
          </w:r>
          <w:r>
            <w:rPr>
              <w:rFonts w:ascii="Verdana" w:hAnsi="Verdana"/>
              <w:i/>
              <w:sz w:val="16"/>
              <w:szCs w:val="16"/>
              <w:u w:val="single"/>
              <w:lang w:val="en-US"/>
            </w:rPr>
            <w:t xml:space="preserve"> http://</w:t>
          </w:r>
          <w:hyperlink r:id="rId3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www.comprensivoitri.it</w:t>
            </w:r>
          </w:hyperlink>
        </w:p>
        <w:p w:rsidR="00487CAA" w:rsidRPr="00CA37E7" w:rsidRDefault="00487CAA" w:rsidP="00487CAA">
          <w:pPr>
            <w:jc w:val="center"/>
            <w:rPr>
              <w:lang w:val="en-US"/>
            </w:rPr>
          </w:pPr>
          <w:r>
            <w:rPr>
              <w:rFonts w:ascii="Verdana" w:eastAsia="Calibri" w:hAnsi="Verdana"/>
              <w:spacing w:val="10"/>
              <w:sz w:val="16"/>
              <w:szCs w:val="16"/>
            </w:rPr>
            <w:sym w:font="Wingdings" w:char="F02A"/>
          </w: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:</w:t>
          </w:r>
          <w:r>
            <w:rPr>
              <w:rFonts w:ascii="Verdana" w:hAnsi="Verdana"/>
              <w:spacing w:val="-25"/>
              <w:sz w:val="16"/>
              <w:szCs w:val="16"/>
              <w:lang w:val="en-US"/>
            </w:rPr>
            <w:t xml:space="preserve"> </w:t>
          </w:r>
          <w:hyperlink r:id="rId4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ltic83500q@istruzione.it</w:t>
            </w:r>
          </w:hyperlink>
          <w:r>
            <w:rPr>
              <w:rFonts w:ascii="Verdana" w:hAnsi="Verdana"/>
              <w:sz w:val="16"/>
              <w:szCs w:val="16"/>
              <w:lang w:val="en-US"/>
            </w:rPr>
            <w:t xml:space="preserve">    </w:t>
          </w: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PEC: </w:t>
          </w:r>
          <w:hyperlink r:id="rId5" w:history="1">
            <w:r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ltic83500q@pec.istruzione.it</w:t>
            </w:r>
          </w:hyperlink>
        </w:p>
        <w:p w:rsidR="00487CAA" w:rsidRDefault="00487CAA" w:rsidP="00487CAA">
          <w:pPr>
            <w:jc w:val="center"/>
          </w:pPr>
          <w:r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C.M. LTIC83500Q -C.F.90048300595 Cod. </w:t>
          </w:r>
          <w:r>
            <w:rPr>
              <w:rFonts w:ascii="Verdana" w:hAnsi="Verdana" w:cs="Arial"/>
              <w:i/>
              <w:spacing w:val="10"/>
              <w:sz w:val="16"/>
              <w:szCs w:val="16"/>
            </w:rPr>
            <w:t>Univoco Fatturazioni UF3SPV</w:t>
          </w:r>
        </w:p>
      </w:tc>
      <w:tc>
        <w:tcPr>
          <w:tcW w:w="1417" w:type="dxa"/>
          <w:vAlign w:val="center"/>
        </w:tcPr>
        <w:p w:rsidR="00487CAA" w:rsidRDefault="00487CAA" w:rsidP="00487CA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E466B4E" wp14:editId="3E8F3999">
                <wp:extent cx="644117" cy="90000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11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7CAA" w:rsidRDefault="00487C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68"/>
    <w:rsid w:val="00216383"/>
    <w:rsid w:val="002F4568"/>
    <w:rsid w:val="003158C6"/>
    <w:rsid w:val="003D65CF"/>
    <w:rsid w:val="00452FDF"/>
    <w:rsid w:val="00487CAA"/>
    <w:rsid w:val="009D2044"/>
    <w:rsid w:val="00A40769"/>
    <w:rsid w:val="00C5169E"/>
    <w:rsid w:val="00D84779"/>
    <w:rsid w:val="00D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6A13"/>
  <w15:docId w15:val="{B25E7081-CA8B-4900-8AE7-2E64C946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56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2F4568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2F45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2F456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F45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semiHidden/>
    <w:unhideWhenUsed/>
    <w:rsid w:val="002F4568"/>
    <w:rPr>
      <w:rFonts w:cs="Lohit Hindi"/>
    </w:rPr>
  </w:style>
  <w:style w:type="paragraph" w:styleId="Testofumetto">
    <w:name w:val="Balloon Text"/>
    <w:basedOn w:val="Normale"/>
    <w:link w:val="TestofumettoCarattere"/>
    <w:semiHidden/>
    <w:unhideWhenUsed/>
    <w:rsid w:val="002F45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F456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testazione2">
    <w:name w:val="Intestazione2"/>
    <w:basedOn w:val="Normale"/>
    <w:next w:val="Corpotesto"/>
    <w:rsid w:val="002F456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rsid w:val="002F4568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2F4568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rsid w:val="002F456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2F4568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  <w:rsid w:val="002F4568"/>
  </w:style>
  <w:style w:type="paragraph" w:customStyle="1" w:styleId="Contenutotabella">
    <w:name w:val="Contenuto tabella"/>
    <w:basedOn w:val="Normale"/>
    <w:rsid w:val="002F4568"/>
    <w:pPr>
      <w:suppressLineNumbers/>
    </w:pPr>
  </w:style>
  <w:style w:type="paragraph" w:customStyle="1" w:styleId="Intestazionetabella">
    <w:name w:val="Intestazione tabella"/>
    <w:basedOn w:val="Contenutotabella"/>
    <w:rsid w:val="002F4568"/>
    <w:pPr>
      <w:jc w:val="center"/>
    </w:pPr>
    <w:rPr>
      <w:b/>
      <w:bCs/>
    </w:rPr>
  </w:style>
  <w:style w:type="paragraph" w:customStyle="1" w:styleId="Default">
    <w:name w:val="Default"/>
    <w:rsid w:val="002F4568"/>
    <w:pPr>
      <w:autoSpaceDE w:val="0"/>
      <w:autoSpaceDN w:val="0"/>
      <w:adjustRightInd w:val="0"/>
      <w:spacing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WW8Num1z0">
    <w:name w:val="WW8Num1z0"/>
    <w:rsid w:val="002F4568"/>
    <w:rPr>
      <w:rFonts w:ascii="Symbol" w:hAnsi="Symbol" w:cs="Symbol" w:hint="default"/>
    </w:rPr>
  </w:style>
  <w:style w:type="character" w:customStyle="1" w:styleId="WW8Num2z0">
    <w:name w:val="WW8Num2z0"/>
    <w:rsid w:val="002F4568"/>
    <w:rPr>
      <w:rFonts w:ascii="Symbol" w:hAnsi="Symbol" w:cs="Symbol" w:hint="default"/>
    </w:rPr>
  </w:style>
  <w:style w:type="character" w:customStyle="1" w:styleId="WW8Num3z0">
    <w:name w:val="WW8Num3z0"/>
    <w:rsid w:val="002F4568"/>
    <w:rPr>
      <w:rFonts w:ascii="Symbol" w:hAnsi="Symbol" w:cs="Symbol" w:hint="default"/>
    </w:rPr>
  </w:style>
  <w:style w:type="character" w:customStyle="1" w:styleId="WW8Num4z0">
    <w:name w:val="WW8Num4z0"/>
    <w:rsid w:val="002F4568"/>
    <w:rPr>
      <w:rFonts w:ascii="Symbol" w:hAnsi="Symbol" w:cs="Symbol" w:hint="default"/>
    </w:rPr>
  </w:style>
  <w:style w:type="character" w:customStyle="1" w:styleId="WW8Num5z0">
    <w:name w:val="WW8Num5z0"/>
    <w:rsid w:val="002F4568"/>
    <w:rPr>
      <w:b/>
      <w:bCs w:val="0"/>
    </w:rPr>
  </w:style>
  <w:style w:type="character" w:customStyle="1" w:styleId="WW8Num6z0">
    <w:name w:val="WW8Num6z0"/>
    <w:rsid w:val="002F4568"/>
    <w:rPr>
      <w:rFonts w:ascii="Symbol" w:hAnsi="Symbol" w:cs="Symbol" w:hint="default"/>
    </w:rPr>
  </w:style>
  <w:style w:type="character" w:customStyle="1" w:styleId="WW8Num7z0">
    <w:name w:val="WW8Num7z0"/>
    <w:rsid w:val="002F4568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2F4568"/>
  </w:style>
  <w:style w:type="character" w:customStyle="1" w:styleId="WW8Num2z1">
    <w:name w:val="WW8Num2z1"/>
    <w:rsid w:val="002F4568"/>
    <w:rPr>
      <w:rFonts w:ascii="Courier New" w:hAnsi="Courier New" w:cs="Courier New" w:hint="default"/>
    </w:rPr>
  </w:style>
  <w:style w:type="character" w:customStyle="1" w:styleId="WW8Num2z2">
    <w:name w:val="WW8Num2z2"/>
    <w:rsid w:val="002F4568"/>
    <w:rPr>
      <w:rFonts w:ascii="Wingdings" w:hAnsi="Wingdings" w:cs="Wingdings" w:hint="default"/>
    </w:rPr>
  </w:style>
  <w:style w:type="character" w:customStyle="1" w:styleId="WW8Num3z1">
    <w:name w:val="WW8Num3z1"/>
    <w:rsid w:val="002F4568"/>
    <w:rPr>
      <w:rFonts w:ascii="Courier New" w:hAnsi="Courier New" w:cs="Courier New" w:hint="default"/>
    </w:rPr>
  </w:style>
  <w:style w:type="character" w:customStyle="1" w:styleId="WW8Num3z2">
    <w:name w:val="WW8Num3z2"/>
    <w:rsid w:val="002F4568"/>
    <w:rPr>
      <w:rFonts w:ascii="Wingdings" w:hAnsi="Wingdings" w:cs="Wingdings" w:hint="default"/>
    </w:rPr>
  </w:style>
  <w:style w:type="character" w:customStyle="1" w:styleId="WW8Num4z1">
    <w:name w:val="WW8Num4z1"/>
    <w:rsid w:val="002F4568"/>
    <w:rPr>
      <w:rFonts w:ascii="Courier New" w:hAnsi="Courier New" w:cs="Courier New" w:hint="default"/>
    </w:rPr>
  </w:style>
  <w:style w:type="character" w:customStyle="1" w:styleId="WW8Num4z2">
    <w:name w:val="WW8Num4z2"/>
    <w:rsid w:val="002F4568"/>
    <w:rPr>
      <w:rFonts w:ascii="Wingdings" w:hAnsi="Wingdings" w:cs="Wingdings" w:hint="default"/>
    </w:rPr>
  </w:style>
  <w:style w:type="character" w:customStyle="1" w:styleId="WW8Num6z1">
    <w:name w:val="WW8Num6z1"/>
    <w:rsid w:val="002F4568"/>
    <w:rPr>
      <w:rFonts w:ascii="Courier New" w:hAnsi="Courier New" w:cs="Courier New" w:hint="default"/>
    </w:rPr>
  </w:style>
  <w:style w:type="character" w:customStyle="1" w:styleId="WW8Num6z2">
    <w:name w:val="WW8Num6z2"/>
    <w:rsid w:val="002F4568"/>
    <w:rPr>
      <w:rFonts w:ascii="Wingdings" w:hAnsi="Wingdings" w:cs="Wingdings" w:hint="default"/>
    </w:rPr>
  </w:style>
  <w:style w:type="character" w:customStyle="1" w:styleId="WW8Num7z1">
    <w:name w:val="WW8Num7z1"/>
    <w:rsid w:val="002F4568"/>
    <w:rPr>
      <w:rFonts w:ascii="Courier New" w:hAnsi="Courier New" w:cs="Courier New" w:hint="default"/>
    </w:rPr>
  </w:style>
  <w:style w:type="character" w:customStyle="1" w:styleId="WW8Num7z2">
    <w:name w:val="WW8Num7z2"/>
    <w:rsid w:val="002F4568"/>
    <w:rPr>
      <w:rFonts w:ascii="Wingdings" w:hAnsi="Wingdings" w:cs="Wingdings" w:hint="default"/>
    </w:rPr>
  </w:style>
  <w:style w:type="character" w:customStyle="1" w:styleId="WW8Num8z0">
    <w:name w:val="WW8Num8z0"/>
    <w:rsid w:val="002F4568"/>
    <w:rPr>
      <w:rFonts w:ascii="Symbol" w:hAnsi="Symbol" w:cs="Symbol" w:hint="default"/>
    </w:rPr>
  </w:style>
  <w:style w:type="character" w:customStyle="1" w:styleId="WW8Num8z1">
    <w:name w:val="WW8Num8z1"/>
    <w:rsid w:val="002F4568"/>
    <w:rPr>
      <w:rFonts w:ascii="Courier New" w:hAnsi="Courier New" w:cs="Courier New" w:hint="default"/>
    </w:rPr>
  </w:style>
  <w:style w:type="character" w:customStyle="1" w:styleId="WW8Num8z2">
    <w:name w:val="WW8Num8z2"/>
    <w:rsid w:val="002F4568"/>
    <w:rPr>
      <w:rFonts w:ascii="Wingdings" w:hAnsi="Wingdings" w:cs="Wingdings" w:hint="default"/>
    </w:rPr>
  </w:style>
  <w:style w:type="character" w:customStyle="1" w:styleId="WW8Num9z0">
    <w:name w:val="WW8Num9z0"/>
    <w:rsid w:val="002F4568"/>
    <w:rPr>
      <w:rFonts w:ascii="Symbol" w:hAnsi="Symbol" w:cs="Symbol" w:hint="default"/>
    </w:rPr>
  </w:style>
  <w:style w:type="character" w:customStyle="1" w:styleId="WW8Num9z1">
    <w:name w:val="WW8Num9z1"/>
    <w:rsid w:val="002F4568"/>
    <w:rPr>
      <w:rFonts w:ascii="Courier New" w:hAnsi="Courier New" w:cs="Courier New" w:hint="default"/>
    </w:rPr>
  </w:style>
  <w:style w:type="character" w:customStyle="1" w:styleId="WW8Num9z2">
    <w:name w:val="WW8Num9z2"/>
    <w:rsid w:val="002F4568"/>
    <w:rPr>
      <w:rFonts w:ascii="Wingdings" w:hAnsi="Wingdings" w:cs="Wingdings" w:hint="default"/>
    </w:rPr>
  </w:style>
  <w:style w:type="character" w:customStyle="1" w:styleId="WW8Num10z0">
    <w:name w:val="WW8Num10z0"/>
    <w:rsid w:val="002F4568"/>
    <w:rPr>
      <w:b/>
      <w:bCs w:val="0"/>
    </w:rPr>
  </w:style>
  <w:style w:type="character" w:customStyle="1" w:styleId="WW8Num11z0">
    <w:name w:val="WW8Num11z0"/>
    <w:rsid w:val="002F4568"/>
    <w:rPr>
      <w:rFonts w:ascii="Symbol" w:hAnsi="Symbol" w:cs="Symbol" w:hint="default"/>
    </w:rPr>
  </w:style>
  <w:style w:type="character" w:customStyle="1" w:styleId="WW8Num11z1">
    <w:name w:val="WW8Num11z1"/>
    <w:rsid w:val="002F4568"/>
    <w:rPr>
      <w:rFonts w:ascii="Courier New" w:hAnsi="Courier New" w:cs="Courier New" w:hint="default"/>
    </w:rPr>
  </w:style>
  <w:style w:type="character" w:customStyle="1" w:styleId="WW8Num11z2">
    <w:name w:val="WW8Num11z2"/>
    <w:rsid w:val="002F4568"/>
    <w:rPr>
      <w:rFonts w:ascii="Wingdings" w:hAnsi="Wingdings" w:cs="Wingdings" w:hint="default"/>
    </w:rPr>
  </w:style>
  <w:style w:type="character" w:customStyle="1" w:styleId="WW8Num12z0">
    <w:name w:val="WW8Num12z0"/>
    <w:rsid w:val="002F4568"/>
    <w:rPr>
      <w:rFonts w:ascii="Symbol" w:hAnsi="Symbol" w:cs="Symbol" w:hint="default"/>
    </w:rPr>
  </w:style>
  <w:style w:type="character" w:customStyle="1" w:styleId="WW8Num12z1">
    <w:name w:val="WW8Num12z1"/>
    <w:rsid w:val="002F4568"/>
    <w:rPr>
      <w:rFonts w:ascii="Courier New" w:hAnsi="Courier New" w:cs="Courier New" w:hint="default"/>
    </w:rPr>
  </w:style>
  <w:style w:type="character" w:customStyle="1" w:styleId="WW8Num12z2">
    <w:name w:val="WW8Num12z2"/>
    <w:rsid w:val="002F4568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2F4568"/>
  </w:style>
  <w:style w:type="paragraph" w:styleId="Titolo">
    <w:name w:val="Title"/>
    <w:basedOn w:val="Normale"/>
    <w:next w:val="Normale"/>
    <w:link w:val="TitoloCarattere"/>
    <w:qFormat/>
    <w:rsid w:val="00DA1434"/>
    <w:pPr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DA14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DA1434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487C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itr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ltic83500q@pec.istruzione.it" TargetMode="External"/><Relationship Id="rId4" Type="http://schemas.openxmlformats.org/officeDocument/2006/relationships/hyperlink" Target="mailto:ltic83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707A0-C30C-422C-BC25-542E674E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casadei</dc:creator>
  <cp:lastModifiedBy>Alberto</cp:lastModifiedBy>
  <cp:revision>3</cp:revision>
  <dcterms:created xsi:type="dcterms:W3CDTF">2022-10-06T09:03:00Z</dcterms:created>
  <dcterms:modified xsi:type="dcterms:W3CDTF">2022-10-12T08:51:00Z</dcterms:modified>
</cp:coreProperties>
</file>